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2A5EF3" w:rsidRPr="001C6A96" w14:paraId="045E8AAE" w14:textId="77777777">
      <w:pPr>
        <w:pStyle w:val="Title"/>
        <w:rPr>
          <w:lang w:val="nb-NO"/>
        </w:rPr>
      </w:pPr>
      <w:r w:rsidRPr="001C6A96">
        <w:rPr>
          <w:color w:val="006FC0"/>
          <w:lang w:val="nb-NO"/>
        </w:rPr>
        <w:t>Anbefalinger om vurderingskollegium - spesialistutdanning</w:t>
      </w:r>
      <w:r w:rsidRPr="001C6A96">
        <w:rPr>
          <w:color w:val="006FC0"/>
          <w:spacing w:val="-5"/>
          <w:lang w:val="nb-NO"/>
        </w:rPr>
        <w:t xml:space="preserve"> </w:t>
      </w:r>
      <w:r w:rsidRPr="001C6A96">
        <w:rPr>
          <w:color w:val="006FC0"/>
          <w:lang w:val="nb-NO"/>
        </w:rPr>
        <w:t>av</w:t>
      </w:r>
      <w:r w:rsidRPr="001C6A96">
        <w:rPr>
          <w:color w:val="006FC0"/>
          <w:spacing w:val="-6"/>
          <w:lang w:val="nb-NO"/>
        </w:rPr>
        <w:t xml:space="preserve"> </w:t>
      </w:r>
      <w:r w:rsidRPr="001C6A96">
        <w:rPr>
          <w:color w:val="006FC0"/>
          <w:lang w:val="nb-NO"/>
        </w:rPr>
        <w:t>leger</w:t>
      </w:r>
      <w:r w:rsidRPr="001C6A96">
        <w:rPr>
          <w:color w:val="006FC0"/>
          <w:spacing w:val="-7"/>
          <w:lang w:val="nb-NO"/>
        </w:rPr>
        <w:t xml:space="preserve"> </w:t>
      </w:r>
      <w:r w:rsidRPr="001C6A96">
        <w:rPr>
          <w:color w:val="006FC0"/>
          <w:lang w:val="nb-NO"/>
        </w:rPr>
        <w:t>i</w:t>
      </w:r>
      <w:r w:rsidRPr="001C6A96">
        <w:rPr>
          <w:color w:val="006FC0"/>
          <w:spacing w:val="-7"/>
          <w:lang w:val="nb-NO"/>
        </w:rPr>
        <w:t xml:space="preserve"> </w:t>
      </w:r>
      <w:r w:rsidRPr="001C6A96">
        <w:rPr>
          <w:color w:val="006FC0"/>
          <w:lang w:val="nb-NO"/>
        </w:rPr>
        <w:t>Helse</w:t>
      </w:r>
      <w:r w:rsidRPr="001C6A96">
        <w:rPr>
          <w:color w:val="006FC0"/>
          <w:spacing w:val="-7"/>
          <w:lang w:val="nb-NO"/>
        </w:rPr>
        <w:t xml:space="preserve"> </w:t>
      </w:r>
      <w:r w:rsidRPr="001C6A96">
        <w:rPr>
          <w:color w:val="006FC0"/>
          <w:lang w:val="nb-NO"/>
        </w:rPr>
        <w:t>Sør-Øst</w:t>
      </w:r>
    </w:p>
    <w:p w:rsidR="002A5EF3" w:rsidRPr="001C6A96" w14:paraId="39FAE384" w14:textId="77777777">
      <w:pPr>
        <w:pStyle w:val="BodyText"/>
        <w:spacing w:before="49"/>
        <w:rPr>
          <w:sz w:val="28"/>
          <w:lang w:val="nb-NO"/>
        </w:rPr>
      </w:pPr>
    </w:p>
    <w:p w:rsidR="002A5EF3" w:rsidRPr="001C6A96" w14:paraId="68F72288" w14:textId="77777777">
      <w:pPr>
        <w:ind w:left="23"/>
        <w:rPr>
          <w:i/>
          <w:lang w:val="nb-NO"/>
        </w:rPr>
      </w:pPr>
      <w:r w:rsidRPr="001C6A96">
        <w:rPr>
          <w:i/>
          <w:lang w:val="nb-NO"/>
        </w:rPr>
        <w:t>Vurderingskollegium er en kompetansevurderingsform som passer for komplekse læringsmål, hvor utdanningsvirksomheten</w:t>
      </w:r>
      <w:r w:rsidRPr="001C6A96">
        <w:rPr>
          <w:i/>
          <w:spacing w:val="-4"/>
          <w:lang w:val="nb-NO"/>
        </w:rPr>
        <w:t xml:space="preserve"> </w:t>
      </w:r>
      <w:r w:rsidRPr="001C6A96">
        <w:rPr>
          <w:i/>
          <w:lang w:val="nb-NO"/>
        </w:rPr>
        <w:t>må</w:t>
      </w:r>
      <w:r w:rsidRPr="001C6A96">
        <w:rPr>
          <w:i/>
          <w:spacing w:val="-3"/>
          <w:lang w:val="nb-NO"/>
        </w:rPr>
        <w:t xml:space="preserve"> </w:t>
      </w:r>
      <w:r w:rsidRPr="001C6A96">
        <w:rPr>
          <w:i/>
          <w:lang w:val="nb-NO"/>
        </w:rPr>
        <w:t>vurdere</w:t>
      </w:r>
      <w:r w:rsidRPr="001C6A96">
        <w:rPr>
          <w:i/>
          <w:spacing w:val="-2"/>
          <w:lang w:val="nb-NO"/>
        </w:rPr>
        <w:t xml:space="preserve"> </w:t>
      </w:r>
      <w:r w:rsidRPr="001C6A96">
        <w:rPr>
          <w:i/>
          <w:lang w:val="nb-NO"/>
        </w:rPr>
        <w:t>kunnskap,</w:t>
      </w:r>
      <w:r w:rsidRPr="001C6A96">
        <w:rPr>
          <w:i/>
          <w:spacing w:val="-5"/>
          <w:lang w:val="nb-NO"/>
        </w:rPr>
        <w:t xml:space="preserve"> </w:t>
      </w:r>
      <w:r w:rsidRPr="001C6A96">
        <w:rPr>
          <w:i/>
          <w:lang w:val="nb-NO"/>
        </w:rPr>
        <w:t>ferdigheter</w:t>
      </w:r>
      <w:r w:rsidRPr="001C6A96">
        <w:rPr>
          <w:i/>
          <w:spacing w:val="-1"/>
          <w:lang w:val="nb-NO"/>
        </w:rPr>
        <w:t xml:space="preserve"> </w:t>
      </w:r>
      <w:r w:rsidRPr="001C6A96">
        <w:rPr>
          <w:i/>
          <w:lang w:val="nb-NO"/>
        </w:rPr>
        <w:t>og</w:t>
      </w:r>
      <w:r w:rsidRPr="001C6A96">
        <w:rPr>
          <w:i/>
          <w:spacing w:val="-5"/>
          <w:lang w:val="nb-NO"/>
        </w:rPr>
        <w:t xml:space="preserve"> </w:t>
      </w:r>
      <w:r w:rsidRPr="001C6A96">
        <w:rPr>
          <w:i/>
          <w:lang w:val="nb-NO"/>
        </w:rPr>
        <w:t>holdninger</w:t>
      </w:r>
      <w:r w:rsidRPr="001C6A96">
        <w:rPr>
          <w:i/>
          <w:spacing w:val="-1"/>
          <w:lang w:val="nb-NO"/>
        </w:rPr>
        <w:t xml:space="preserve"> </w:t>
      </w:r>
      <w:r w:rsidRPr="001C6A96">
        <w:rPr>
          <w:i/>
          <w:lang w:val="nb-NO"/>
        </w:rPr>
        <w:t>som krever</w:t>
      </w:r>
      <w:r w:rsidRPr="001C6A96">
        <w:rPr>
          <w:i/>
          <w:spacing w:val="-3"/>
          <w:lang w:val="nb-NO"/>
        </w:rPr>
        <w:t xml:space="preserve"> </w:t>
      </w:r>
      <w:r w:rsidRPr="001C6A96">
        <w:rPr>
          <w:i/>
          <w:lang w:val="nb-NO"/>
        </w:rPr>
        <w:t>variert</w:t>
      </w:r>
      <w:r w:rsidRPr="001C6A96">
        <w:rPr>
          <w:i/>
          <w:spacing w:val="-4"/>
          <w:lang w:val="nb-NO"/>
        </w:rPr>
        <w:t xml:space="preserve"> </w:t>
      </w:r>
      <w:r w:rsidRPr="001C6A96">
        <w:rPr>
          <w:i/>
          <w:lang w:val="nb-NO"/>
        </w:rPr>
        <w:t>erfaring</w:t>
      </w:r>
      <w:r w:rsidRPr="001C6A96">
        <w:rPr>
          <w:i/>
          <w:spacing w:val="-2"/>
          <w:lang w:val="nb-NO"/>
        </w:rPr>
        <w:t xml:space="preserve"> </w:t>
      </w:r>
      <w:r w:rsidRPr="001C6A96">
        <w:rPr>
          <w:i/>
          <w:lang w:val="nb-NO"/>
        </w:rPr>
        <w:t>og modning over tid, og det er nødvendig å sammenstille observasjoner fra flere ulike sitasjoner.</w:t>
      </w:r>
    </w:p>
    <w:p w:rsidR="002A5EF3" w:rsidRPr="001C6A96" w14:paraId="6BF4A49A" w14:textId="77777777">
      <w:pPr>
        <w:pStyle w:val="BodyText"/>
        <w:spacing w:before="1"/>
        <w:rPr>
          <w:i/>
          <w:lang w:val="nb-NO"/>
        </w:rPr>
      </w:pPr>
    </w:p>
    <w:p w:rsidR="002A5EF3" w:rsidRPr="001C6A96" w14:paraId="235BA90D" w14:textId="77777777">
      <w:pPr>
        <w:pStyle w:val="BodyText"/>
        <w:ind w:left="23"/>
        <w:rPr>
          <w:lang w:val="nb-NO"/>
        </w:rPr>
      </w:pPr>
      <w:r w:rsidRPr="001C6A96">
        <w:rPr>
          <w:b/>
          <w:color w:val="006FC0"/>
          <w:lang w:val="nb-NO"/>
        </w:rPr>
        <w:t>Hensikten</w:t>
      </w:r>
      <w:r w:rsidRPr="001C6A96">
        <w:rPr>
          <w:b/>
          <w:color w:val="006FC0"/>
          <w:spacing w:val="-4"/>
          <w:lang w:val="nb-NO"/>
        </w:rPr>
        <w:t xml:space="preserve"> </w:t>
      </w:r>
      <w:r w:rsidRPr="001C6A96">
        <w:rPr>
          <w:lang w:val="nb-NO"/>
        </w:rPr>
        <w:t>med</w:t>
      </w:r>
      <w:r w:rsidRPr="001C6A96">
        <w:rPr>
          <w:spacing w:val="-2"/>
          <w:lang w:val="nb-NO"/>
        </w:rPr>
        <w:t xml:space="preserve"> </w:t>
      </w:r>
      <w:r w:rsidRPr="001C6A96">
        <w:rPr>
          <w:lang w:val="nb-NO"/>
        </w:rPr>
        <w:t>anbefalingene</w:t>
      </w:r>
      <w:r w:rsidRPr="001C6A96">
        <w:rPr>
          <w:spacing w:val="-2"/>
          <w:lang w:val="nb-NO"/>
        </w:rPr>
        <w:t xml:space="preserve"> </w:t>
      </w:r>
      <w:r w:rsidRPr="001C6A96">
        <w:rPr>
          <w:lang w:val="nb-NO"/>
        </w:rPr>
        <w:t>er</w:t>
      </w:r>
      <w:r w:rsidRPr="001C6A96">
        <w:rPr>
          <w:spacing w:val="-4"/>
          <w:lang w:val="nb-NO"/>
        </w:rPr>
        <w:t xml:space="preserve"> </w:t>
      </w:r>
      <w:r w:rsidRPr="001C6A96">
        <w:rPr>
          <w:lang w:val="nb-NO"/>
        </w:rPr>
        <w:t>å</w:t>
      </w:r>
      <w:r w:rsidRPr="001C6A96">
        <w:rPr>
          <w:spacing w:val="-2"/>
          <w:lang w:val="nb-NO"/>
        </w:rPr>
        <w:t xml:space="preserve"> </w:t>
      </w:r>
      <w:r w:rsidRPr="001C6A96">
        <w:rPr>
          <w:lang w:val="nb-NO"/>
        </w:rPr>
        <w:t>gjøre</w:t>
      </w:r>
      <w:r w:rsidRPr="001C6A96">
        <w:rPr>
          <w:spacing w:val="-2"/>
          <w:lang w:val="nb-NO"/>
        </w:rPr>
        <w:t xml:space="preserve"> </w:t>
      </w:r>
      <w:r w:rsidRPr="001C6A96">
        <w:rPr>
          <w:lang w:val="nb-NO"/>
        </w:rPr>
        <w:t>vurderingskollegium</w:t>
      </w:r>
      <w:r w:rsidRPr="001C6A96">
        <w:rPr>
          <w:spacing w:val="-1"/>
          <w:lang w:val="nb-NO"/>
        </w:rPr>
        <w:t xml:space="preserve"> </w:t>
      </w:r>
      <w:r w:rsidRPr="001C6A96">
        <w:rPr>
          <w:lang w:val="nb-NO"/>
        </w:rPr>
        <w:t>til</w:t>
      </w:r>
      <w:r w:rsidRPr="001C6A96">
        <w:rPr>
          <w:spacing w:val="-5"/>
          <w:lang w:val="nb-NO"/>
        </w:rPr>
        <w:t xml:space="preserve"> </w:t>
      </w:r>
      <w:r w:rsidRPr="001C6A96">
        <w:rPr>
          <w:lang w:val="nb-NO"/>
        </w:rPr>
        <w:t>en</w:t>
      </w:r>
      <w:r w:rsidRPr="001C6A96">
        <w:rPr>
          <w:spacing w:val="-2"/>
          <w:lang w:val="nb-NO"/>
        </w:rPr>
        <w:t xml:space="preserve"> </w:t>
      </w:r>
      <w:r w:rsidRPr="001C6A96">
        <w:rPr>
          <w:lang w:val="nb-NO"/>
        </w:rPr>
        <w:t>utviklende</w:t>
      </w:r>
      <w:r w:rsidRPr="001C6A96">
        <w:rPr>
          <w:spacing w:val="-2"/>
          <w:lang w:val="nb-NO"/>
        </w:rPr>
        <w:t xml:space="preserve"> </w:t>
      </w:r>
      <w:r w:rsidRPr="001C6A96">
        <w:rPr>
          <w:lang w:val="nb-NO"/>
        </w:rPr>
        <w:t>og</w:t>
      </w:r>
      <w:r w:rsidRPr="001C6A96">
        <w:rPr>
          <w:spacing w:val="-5"/>
          <w:lang w:val="nb-NO"/>
        </w:rPr>
        <w:t xml:space="preserve"> </w:t>
      </w:r>
      <w:r w:rsidRPr="001C6A96">
        <w:rPr>
          <w:lang w:val="nb-NO"/>
        </w:rPr>
        <w:t>trygg</w:t>
      </w:r>
      <w:r w:rsidRPr="001C6A96">
        <w:rPr>
          <w:spacing w:val="-3"/>
          <w:lang w:val="nb-NO"/>
        </w:rPr>
        <w:t xml:space="preserve"> </w:t>
      </w:r>
      <w:r w:rsidRPr="001C6A96">
        <w:rPr>
          <w:lang w:val="nb-NO"/>
        </w:rPr>
        <w:t>læringssituasjon for leger i spesialisering (LIS), som åpner for refleksjon, oppleves verdifull for alle som bidrar og har en form og struktur som er gjenkjennelig på tvers av virksomheter og spesialiteter.</w:t>
      </w:r>
    </w:p>
    <w:p w:rsidR="002A5EF3" w:rsidRPr="001C6A96" w14:paraId="0E710A01" w14:textId="77777777">
      <w:pPr>
        <w:pStyle w:val="BodyText"/>
        <w:spacing w:before="4"/>
        <w:rPr>
          <w:lang w:val="nb-NO"/>
        </w:rPr>
      </w:pPr>
    </w:p>
    <w:p w:rsidR="002A5EF3" w:rsidRPr="001C6A96" w14:paraId="21997745" w14:textId="77777777">
      <w:pPr>
        <w:pStyle w:val="BodyText"/>
        <w:spacing w:line="237" w:lineRule="auto"/>
        <w:ind w:left="23"/>
        <w:rPr>
          <w:lang w:val="nb-NO"/>
        </w:rPr>
      </w:pPr>
      <w:r w:rsidRPr="001C6A96">
        <w:rPr>
          <w:b/>
          <w:color w:val="006FC0"/>
          <w:lang w:val="nb-NO"/>
        </w:rPr>
        <w:t>Målgruppen</w:t>
      </w:r>
      <w:r w:rsidRPr="001C6A96">
        <w:rPr>
          <w:b/>
          <w:color w:val="006FC0"/>
          <w:spacing w:val="-3"/>
          <w:lang w:val="nb-NO"/>
        </w:rPr>
        <w:t xml:space="preserve"> </w:t>
      </w:r>
      <w:r w:rsidRPr="001C6A96">
        <w:rPr>
          <w:lang w:val="nb-NO"/>
        </w:rPr>
        <w:t>for</w:t>
      </w:r>
      <w:r w:rsidRPr="001C6A96">
        <w:rPr>
          <w:spacing w:val="-2"/>
          <w:lang w:val="nb-NO"/>
        </w:rPr>
        <w:t xml:space="preserve"> </w:t>
      </w:r>
      <w:r w:rsidRPr="001C6A96">
        <w:rPr>
          <w:lang w:val="nb-NO"/>
        </w:rPr>
        <w:t>anbefalingene er</w:t>
      </w:r>
      <w:r w:rsidRPr="001C6A96">
        <w:rPr>
          <w:spacing w:val="-4"/>
          <w:lang w:val="nb-NO"/>
        </w:rPr>
        <w:t xml:space="preserve"> </w:t>
      </w:r>
      <w:r w:rsidRPr="001C6A96">
        <w:rPr>
          <w:lang w:val="nb-NO"/>
        </w:rPr>
        <w:t>ledere,</w:t>
      </w:r>
      <w:r w:rsidRPr="001C6A96">
        <w:rPr>
          <w:spacing w:val="-2"/>
          <w:lang w:val="nb-NO"/>
        </w:rPr>
        <w:t xml:space="preserve"> </w:t>
      </w:r>
      <w:r w:rsidRPr="001C6A96">
        <w:rPr>
          <w:lang w:val="nb-NO"/>
        </w:rPr>
        <w:t>utdanningsansvarlige</w:t>
      </w:r>
      <w:r w:rsidRPr="001C6A96">
        <w:rPr>
          <w:spacing w:val="-4"/>
          <w:lang w:val="nb-NO"/>
        </w:rPr>
        <w:t xml:space="preserve"> </w:t>
      </w:r>
      <w:r w:rsidRPr="001C6A96">
        <w:rPr>
          <w:lang w:val="nb-NO"/>
        </w:rPr>
        <w:t>overleger</w:t>
      </w:r>
      <w:r w:rsidRPr="001C6A96">
        <w:rPr>
          <w:spacing w:val="-5"/>
          <w:lang w:val="nb-NO"/>
        </w:rPr>
        <w:t xml:space="preserve"> </w:t>
      </w:r>
      <w:r w:rsidRPr="001C6A96">
        <w:rPr>
          <w:lang w:val="nb-NO"/>
        </w:rPr>
        <w:t>(UAO),</w:t>
      </w:r>
      <w:r w:rsidRPr="001C6A96">
        <w:rPr>
          <w:spacing w:val="-4"/>
          <w:lang w:val="nb-NO"/>
        </w:rPr>
        <w:t xml:space="preserve"> </w:t>
      </w:r>
      <w:r w:rsidRPr="001C6A96">
        <w:rPr>
          <w:lang w:val="nb-NO"/>
        </w:rPr>
        <w:t>veiledere,</w:t>
      </w:r>
      <w:r w:rsidRPr="001C6A96">
        <w:rPr>
          <w:spacing w:val="-3"/>
          <w:lang w:val="nb-NO"/>
        </w:rPr>
        <w:t xml:space="preserve"> </w:t>
      </w:r>
      <w:r w:rsidRPr="001C6A96">
        <w:rPr>
          <w:lang w:val="nb-NO"/>
        </w:rPr>
        <w:t>LIS</w:t>
      </w:r>
      <w:r w:rsidRPr="001C6A96">
        <w:rPr>
          <w:spacing w:val="-5"/>
          <w:lang w:val="nb-NO"/>
        </w:rPr>
        <w:t xml:space="preserve"> </w:t>
      </w:r>
      <w:r w:rsidRPr="001C6A96">
        <w:rPr>
          <w:lang w:val="nb-NO"/>
        </w:rPr>
        <w:t>og</w:t>
      </w:r>
      <w:r w:rsidRPr="001C6A96">
        <w:rPr>
          <w:spacing w:val="-3"/>
          <w:lang w:val="nb-NO"/>
        </w:rPr>
        <w:t xml:space="preserve"> </w:t>
      </w:r>
      <w:r w:rsidRPr="001C6A96">
        <w:rPr>
          <w:lang w:val="nb-NO"/>
        </w:rPr>
        <w:t>andre som deltar i vurderingskollegium.</w:t>
      </w:r>
    </w:p>
    <w:p w:rsidR="002A5EF3" w:rsidRPr="001C6A96" w14:paraId="178160AB" w14:textId="77777777">
      <w:pPr>
        <w:pStyle w:val="BodyText"/>
        <w:spacing w:before="1"/>
        <w:rPr>
          <w:lang w:val="nb-NO"/>
        </w:rPr>
      </w:pPr>
    </w:p>
    <w:p w:rsidR="002A5EF3" w:rsidRPr="001C6A96" w14:paraId="5966485A" w14:textId="77777777">
      <w:pPr>
        <w:pStyle w:val="BodyText"/>
        <w:ind w:left="23"/>
        <w:rPr>
          <w:lang w:val="nb-NO"/>
        </w:rPr>
      </w:pPr>
      <w:r w:rsidRPr="001C6A96">
        <w:rPr>
          <w:b/>
          <w:color w:val="006FC0"/>
          <w:lang w:val="nb-NO"/>
        </w:rPr>
        <w:t>Elementene</w:t>
      </w:r>
      <w:r w:rsidRPr="001C6A96">
        <w:rPr>
          <w:b/>
          <w:color w:val="006FC0"/>
          <w:spacing w:val="-3"/>
          <w:lang w:val="nb-NO"/>
        </w:rPr>
        <w:t xml:space="preserve"> </w:t>
      </w:r>
      <w:r w:rsidRPr="001C6A96">
        <w:rPr>
          <w:lang w:val="nb-NO"/>
        </w:rPr>
        <w:t>som</w:t>
      </w:r>
      <w:r w:rsidRPr="001C6A96">
        <w:rPr>
          <w:spacing w:val="-4"/>
          <w:lang w:val="nb-NO"/>
        </w:rPr>
        <w:t xml:space="preserve"> </w:t>
      </w:r>
      <w:r w:rsidRPr="001C6A96">
        <w:rPr>
          <w:lang w:val="nb-NO"/>
        </w:rPr>
        <w:t>inngår</w:t>
      </w:r>
      <w:r w:rsidRPr="001C6A96">
        <w:rPr>
          <w:spacing w:val="-2"/>
          <w:lang w:val="nb-NO"/>
        </w:rPr>
        <w:t xml:space="preserve"> </w:t>
      </w:r>
      <w:r w:rsidRPr="001C6A96">
        <w:rPr>
          <w:lang w:val="nb-NO"/>
        </w:rPr>
        <w:t>i</w:t>
      </w:r>
      <w:r w:rsidRPr="001C6A96">
        <w:rPr>
          <w:spacing w:val="-2"/>
          <w:lang w:val="nb-NO"/>
        </w:rPr>
        <w:t xml:space="preserve"> </w:t>
      </w:r>
      <w:r w:rsidRPr="001C6A96">
        <w:rPr>
          <w:lang w:val="nb-NO"/>
        </w:rPr>
        <w:t>forberedelse,</w:t>
      </w:r>
      <w:r w:rsidRPr="001C6A96">
        <w:rPr>
          <w:spacing w:val="-1"/>
          <w:lang w:val="nb-NO"/>
        </w:rPr>
        <w:t xml:space="preserve"> </w:t>
      </w:r>
      <w:r w:rsidRPr="001C6A96">
        <w:rPr>
          <w:lang w:val="nb-NO"/>
        </w:rPr>
        <w:t>gjennomføring</w:t>
      </w:r>
      <w:r w:rsidRPr="001C6A96">
        <w:rPr>
          <w:spacing w:val="-3"/>
          <w:lang w:val="nb-NO"/>
        </w:rPr>
        <w:t xml:space="preserve"> </w:t>
      </w:r>
      <w:r w:rsidRPr="001C6A96">
        <w:rPr>
          <w:lang w:val="nb-NO"/>
        </w:rPr>
        <w:t>og</w:t>
      </w:r>
      <w:r w:rsidRPr="001C6A96">
        <w:rPr>
          <w:spacing w:val="-5"/>
          <w:lang w:val="nb-NO"/>
        </w:rPr>
        <w:t xml:space="preserve"> </w:t>
      </w:r>
      <w:r w:rsidRPr="001C6A96">
        <w:rPr>
          <w:lang w:val="nb-NO"/>
        </w:rPr>
        <w:t>oppfølging</w:t>
      </w:r>
      <w:r w:rsidRPr="001C6A96">
        <w:rPr>
          <w:spacing w:val="-3"/>
          <w:lang w:val="nb-NO"/>
        </w:rPr>
        <w:t xml:space="preserve"> </w:t>
      </w:r>
      <w:r w:rsidRPr="001C6A96">
        <w:rPr>
          <w:lang w:val="nb-NO"/>
        </w:rPr>
        <w:t>av</w:t>
      </w:r>
      <w:r w:rsidRPr="001C6A96">
        <w:rPr>
          <w:spacing w:val="-3"/>
          <w:lang w:val="nb-NO"/>
        </w:rPr>
        <w:t xml:space="preserve"> </w:t>
      </w:r>
      <w:r w:rsidRPr="001C6A96">
        <w:rPr>
          <w:lang w:val="nb-NO"/>
        </w:rPr>
        <w:t>et</w:t>
      </w:r>
      <w:r w:rsidRPr="001C6A96">
        <w:rPr>
          <w:spacing w:val="-4"/>
          <w:lang w:val="nb-NO"/>
        </w:rPr>
        <w:t xml:space="preserve"> </w:t>
      </w:r>
      <w:r w:rsidRPr="001C6A96">
        <w:rPr>
          <w:lang w:val="nb-NO"/>
        </w:rPr>
        <w:t>vurderingskollegium er oppsummert i illustrasjonen:</w:t>
      </w:r>
    </w:p>
    <w:p w:rsidR="002A5EF3" w:rsidRPr="001C6A96" w14:paraId="43F2826E" w14:textId="77777777">
      <w:pPr>
        <w:pStyle w:val="BodyText"/>
        <w:spacing w:before="127"/>
        <w:rPr>
          <w:sz w:val="20"/>
          <w:lang w:val="nb-NO"/>
        </w:rPr>
      </w:pPr>
      <w:r w:rsidRPr="001C6A96">
        <w:rPr>
          <w:noProof/>
          <w:sz w:val="20"/>
          <w:lang w:val="nb-NO"/>
        </w:rPr>
        <mc:AlternateContent>
          <mc:Choice Requires="wpg">
            <w:drawing>
              <wp:anchor distT="0" distB="0" distL="0" distR="0" simplePos="0" relativeHeight="251658240" behindDoc="1" locked="0" layoutInCell="1" allowOverlap="1">
                <wp:simplePos x="0" y="0"/>
                <wp:positionH relativeFrom="page">
                  <wp:posOffset>1568196</wp:posOffset>
                </wp:positionH>
                <wp:positionV relativeFrom="paragraph">
                  <wp:posOffset>251186</wp:posOffset>
                </wp:positionV>
                <wp:extent cx="3985895" cy="658495"/>
                <wp:effectExtent l="0" t="0" r="0" b="0"/>
                <wp:wrapTopAndBottom/>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3985895" cy="658495"/>
                          <a:chOff x="0" y="0"/>
                          <a:chExt cx="3985895" cy="658495"/>
                        </a:xfrm>
                      </wpg:grpSpPr>
                      <wps:wsp xmlns:wps="http://schemas.microsoft.com/office/word/2010/wordprocessingShape">
                        <wps:cNvPr id="5" name="Graphic 5"/>
                        <wps:cNvSpPr/>
                        <wps:spPr>
                          <a:xfrm>
                            <a:off x="0" y="0"/>
                            <a:ext cx="1646555" cy="658495"/>
                          </a:xfrm>
                          <a:custGeom>
                            <a:avLst/>
                            <a:gdLst/>
                            <a:rect l="l" t="t" r="r" b="b"/>
                            <a:pathLst>
                              <a:path fill="norm" h="658495" w="1646555" stroke="1">
                                <a:moveTo>
                                  <a:pt x="1316736" y="0"/>
                                </a:moveTo>
                                <a:lnTo>
                                  <a:pt x="0" y="0"/>
                                </a:lnTo>
                                <a:lnTo>
                                  <a:pt x="329184" y="329184"/>
                                </a:lnTo>
                                <a:lnTo>
                                  <a:pt x="0" y="658367"/>
                                </a:lnTo>
                                <a:lnTo>
                                  <a:pt x="1316736" y="658367"/>
                                </a:lnTo>
                                <a:lnTo>
                                  <a:pt x="1646047" y="329184"/>
                                </a:lnTo>
                                <a:lnTo>
                                  <a:pt x="1316736" y="0"/>
                                </a:lnTo>
                                <a:close/>
                              </a:path>
                            </a:pathLst>
                          </a:custGeom>
                          <a:solidFill>
                            <a:srgbClr val="0AD0D9"/>
                          </a:solidFill>
                        </wps:spPr>
                        <wps:bodyPr wrap="square" lIns="0" tIns="0" rIns="0" bIns="0" rtlCol="0">
                          <a:prstTxWarp prst="textNoShape">
                            <a:avLst/>
                          </a:prstTxWarp>
                        </wps:bodyPr>
                      </wps:wsp>
                      <wps:wsp xmlns:wps="http://schemas.microsoft.com/office/word/2010/wordprocessingShape">
                        <wps:cNvPr id="6" name="Graphic 6"/>
                        <wps:cNvSpPr/>
                        <wps:spPr>
                          <a:xfrm>
                            <a:off x="1432052" y="56006"/>
                            <a:ext cx="1366520" cy="546735"/>
                          </a:xfrm>
                          <a:custGeom>
                            <a:avLst/>
                            <a:gdLst/>
                            <a:rect l="l" t="t" r="r" b="b"/>
                            <a:pathLst>
                              <a:path fill="norm" h="546735" w="1366520" stroke="1">
                                <a:moveTo>
                                  <a:pt x="1092835" y="0"/>
                                </a:moveTo>
                                <a:lnTo>
                                  <a:pt x="0" y="0"/>
                                </a:lnTo>
                                <a:lnTo>
                                  <a:pt x="273176" y="273176"/>
                                </a:lnTo>
                                <a:lnTo>
                                  <a:pt x="0" y="546480"/>
                                </a:lnTo>
                                <a:lnTo>
                                  <a:pt x="1092835" y="546480"/>
                                </a:lnTo>
                                <a:lnTo>
                                  <a:pt x="1366139" y="273176"/>
                                </a:lnTo>
                                <a:lnTo>
                                  <a:pt x="1092835" y="0"/>
                                </a:lnTo>
                                <a:close/>
                              </a:path>
                            </a:pathLst>
                          </a:custGeom>
                          <a:solidFill>
                            <a:srgbClr val="CCEDF0">
                              <a:alpha val="90194"/>
                            </a:srgbClr>
                          </a:solidFill>
                        </wps:spPr>
                        <wps:bodyPr wrap="square" lIns="0" tIns="0" rIns="0" bIns="0" rtlCol="0">
                          <a:prstTxWarp prst="textNoShape">
                            <a:avLst/>
                          </a:prstTxWarp>
                        </wps:bodyPr>
                      </wps:wsp>
                      <wps:wsp xmlns:wps="http://schemas.microsoft.com/office/word/2010/wordprocessingShape">
                        <wps:cNvPr id="7" name="Graphic 7"/>
                        <wps:cNvSpPr/>
                        <wps:spPr>
                          <a:xfrm>
                            <a:off x="1432052" y="56006"/>
                            <a:ext cx="1366520" cy="546735"/>
                          </a:xfrm>
                          <a:custGeom>
                            <a:avLst/>
                            <a:gdLst/>
                            <a:rect l="l" t="t" r="r" b="b"/>
                            <a:pathLst>
                              <a:path fill="norm" h="546735" w="1366520" stroke="1">
                                <a:moveTo>
                                  <a:pt x="0" y="0"/>
                                </a:moveTo>
                                <a:lnTo>
                                  <a:pt x="1092835" y="0"/>
                                </a:lnTo>
                                <a:lnTo>
                                  <a:pt x="1366139" y="273176"/>
                                </a:lnTo>
                                <a:lnTo>
                                  <a:pt x="1092835" y="546480"/>
                                </a:lnTo>
                                <a:lnTo>
                                  <a:pt x="0" y="546480"/>
                                </a:lnTo>
                                <a:lnTo>
                                  <a:pt x="273176" y="273176"/>
                                </a:lnTo>
                                <a:lnTo>
                                  <a:pt x="0" y="0"/>
                                </a:lnTo>
                                <a:close/>
                              </a:path>
                            </a:pathLst>
                          </a:custGeom>
                          <a:ln w="25400">
                            <a:solidFill>
                              <a:srgbClr val="CCEDF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2606929" y="56006"/>
                            <a:ext cx="1366520" cy="546735"/>
                          </a:xfrm>
                          <a:custGeom>
                            <a:avLst/>
                            <a:gdLst/>
                            <a:rect l="l" t="t" r="r" b="b"/>
                            <a:pathLst>
                              <a:path fill="norm" h="546735" w="1366520" stroke="1">
                                <a:moveTo>
                                  <a:pt x="1092835" y="0"/>
                                </a:moveTo>
                                <a:lnTo>
                                  <a:pt x="0" y="0"/>
                                </a:lnTo>
                                <a:lnTo>
                                  <a:pt x="273176" y="273176"/>
                                </a:lnTo>
                                <a:lnTo>
                                  <a:pt x="0" y="546480"/>
                                </a:lnTo>
                                <a:lnTo>
                                  <a:pt x="1092835" y="546480"/>
                                </a:lnTo>
                                <a:lnTo>
                                  <a:pt x="1366139" y="273176"/>
                                </a:lnTo>
                                <a:lnTo>
                                  <a:pt x="1092835" y="0"/>
                                </a:lnTo>
                                <a:close/>
                              </a:path>
                            </a:pathLst>
                          </a:custGeom>
                          <a:solidFill>
                            <a:srgbClr val="CCEFEE">
                              <a:alpha val="90194"/>
                            </a:srgbClr>
                          </a:solidFill>
                        </wps:spPr>
                        <wps:bodyPr wrap="square" lIns="0" tIns="0" rIns="0" bIns="0" rtlCol="0">
                          <a:prstTxWarp prst="textNoShape">
                            <a:avLst/>
                          </a:prstTxWarp>
                        </wps:bodyPr>
                      </wps:wsp>
                      <wps:wsp xmlns:wps="http://schemas.microsoft.com/office/word/2010/wordprocessingShape">
                        <wps:cNvPr id="9" name="Graphic 9"/>
                        <wps:cNvSpPr/>
                        <wps:spPr>
                          <a:xfrm>
                            <a:off x="2606929" y="56006"/>
                            <a:ext cx="1366520" cy="546735"/>
                          </a:xfrm>
                          <a:custGeom>
                            <a:avLst/>
                            <a:gdLst/>
                            <a:rect l="l" t="t" r="r" b="b"/>
                            <a:pathLst>
                              <a:path fill="norm" h="546735" w="1366520" stroke="1">
                                <a:moveTo>
                                  <a:pt x="0" y="0"/>
                                </a:moveTo>
                                <a:lnTo>
                                  <a:pt x="1092835" y="0"/>
                                </a:lnTo>
                                <a:lnTo>
                                  <a:pt x="1366139" y="273176"/>
                                </a:lnTo>
                                <a:lnTo>
                                  <a:pt x="1092835" y="546480"/>
                                </a:lnTo>
                                <a:lnTo>
                                  <a:pt x="0" y="546480"/>
                                </a:lnTo>
                                <a:lnTo>
                                  <a:pt x="273176" y="273176"/>
                                </a:lnTo>
                                <a:lnTo>
                                  <a:pt x="0" y="0"/>
                                </a:lnTo>
                                <a:close/>
                              </a:path>
                            </a:pathLst>
                          </a:custGeom>
                          <a:ln w="25400">
                            <a:solidFill>
                              <a:srgbClr val="CCEFEE"/>
                            </a:solidFill>
                            <a:prstDash val="solid"/>
                          </a:ln>
                        </wps:spPr>
                        <wps:bodyPr wrap="square" lIns="0" tIns="0" rIns="0" bIns="0" rtlCol="0">
                          <a:prstTxWarp prst="textNoShape">
                            <a:avLst/>
                          </a:prstTxWarp>
                        </wps:bodyPr>
                      </wps:wsp>
                      <wps:wsp xmlns:wps="http://schemas.microsoft.com/office/word/2010/wordprocessingShape">
                        <wps:cNvPr id="10" name="Textbox 10"/>
                        <wps:cNvSpPr txBox="1"/>
                        <wps:spPr>
                          <a:xfrm>
                            <a:off x="416687" y="149225"/>
                            <a:ext cx="840105" cy="372110"/>
                          </a:xfrm>
                          <a:prstGeom prst="rect">
                            <a:avLst/>
                          </a:prstGeom>
                        </wps:spPr>
                        <wps:txbx>
                          <w:txbxContent>
                            <w:p w:rsidR="002A5EF3" w14:textId="77777777">
                              <w:pPr>
                                <w:spacing w:line="244" w:lineRule="exact"/>
                                <w:rPr>
                                  <w:b/>
                                  <w:sz w:val="24"/>
                                </w:rPr>
                              </w:pPr>
                              <w:r>
                                <w:rPr>
                                  <w:b/>
                                  <w:color w:val="FFFFFF"/>
                                  <w:spacing w:val="-2"/>
                                  <w:sz w:val="24"/>
                                </w:rPr>
                                <w:t>Forberedelse</w:t>
                              </w:r>
                            </w:p>
                            <w:p w:rsidR="002A5EF3" w14:textId="77777777">
                              <w:pPr>
                                <w:spacing w:before="76" w:line="265" w:lineRule="exact"/>
                                <w:ind w:left="93"/>
                                <w:rPr>
                                  <w:i/>
                                </w:rPr>
                              </w:pPr>
                              <w:r>
                                <w:rPr>
                                  <w:i/>
                                  <w:color w:val="FFFFFF"/>
                                </w:rPr>
                                <w:t>-</w:t>
                              </w:r>
                              <w:r>
                                <w:rPr>
                                  <w:i/>
                                  <w:color w:val="FFFFFF"/>
                                  <w:spacing w:val="-1"/>
                                </w:rPr>
                                <w:t xml:space="preserve"> </w:t>
                              </w:r>
                              <w:r>
                                <w:rPr>
                                  <w:i/>
                                  <w:color w:val="FFFFFF"/>
                                </w:rPr>
                                <w:t>les</w:t>
                              </w:r>
                              <w:r>
                                <w:rPr>
                                  <w:i/>
                                  <w:color w:val="FFFFFF"/>
                                  <w:spacing w:val="-3"/>
                                </w:rPr>
                                <w:t xml:space="preserve"> </w:t>
                              </w:r>
                              <w:r>
                                <w:rPr>
                                  <w:i/>
                                  <w:color w:val="FFFFFF"/>
                                </w:rPr>
                                <w:t>mer</w:t>
                              </w:r>
                              <w:r>
                                <w:rPr>
                                  <w:i/>
                                  <w:color w:val="FFFFFF"/>
                                  <w:spacing w:val="-4"/>
                                </w:rPr>
                                <w:t xml:space="preserve"> </w:t>
                              </w:r>
                              <w:r>
                                <w:rPr>
                                  <w:i/>
                                  <w:color w:val="FFFFFF"/>
                                </w:rPr>
                                <w:t xml:space="preserve">s. </w:t>
                              </w:r>
                              <w:r>
                                <w:rPr>
                                  <w:i/>
                                  <w:color w:val="FFFFFF"/>
                                  <w:spacing w:val="-10"/>
                                </w:rPr>
                                <w:t>2</w:t>
                              </w:r>
                            </w:p>
                          </w:txbxContent>
                        </wps:txbx>
                        <wps:bodyPr wrap="square" lIns="0" tIns="0" rIns="0" bIns="0" rtlCol="0"/>
                      </wps:wsp>
                      <wps:wsp xmlns:wps="http://schemas.microsoft.com/office/word/2010/wordprocessingShape">
                        <wps:cNvPr id="11" name="Textbox 11"/>
                        <wps:cNvSpPr txBox="1"/>
                        <wps:spPr>
                          <a:xfrm>
                            <a:off x="1703577" y="158622"/>
                            <a:ext cx="848994" cy="348615"/>
                          </a:xfrm>
                          <a:prstGeom prst="rect">
                            <a:avLst/>
                          </a:prstGeom>
                        </wps:spPr>
                        <wps:txbx>
                          <w:txbxContent>
                            <w:p w:rsidR="002A5EF3" w14:textId="77777777">
                              <w:pPr>
                                <w:spacing w:before="3" w:line="218" w:lineRule="auto"/>
                                <w:ind w:left="50" w:right="73"/>
                                <w:jc w:val="center"/>
                                <w:rPr>
                                  <w:b/>
                                  <w:i/>
                                  <w:sz w:val="14"/>
                                </w:rPr>
                              </w:pPr>
                              <w:r>
                                <w:rPr>
                                  <w:b/>
                                  <w:i/>
                                  <w:sz w:val="14"/>
                                </w:rPr>
                                <w:t>Innkalling</w:t>
                              </w:r>
                              <w:r>
                                <w:rPr>
                                  <w:b/>
                                  <w:i/>
                                  <w:spacing w:val="-8"/>
                                  <w:sz w:val="14"/>
                                </w:rPr>
                                <w:t xml:space="preserve"> </w:t>
                              </w:r>
                              <w:r>
                                <w:rPr>
                                  <w:b/>
                                  <w:i/>
                                  <w:sz w:val="14"/>
                                </w:rPr>
                                <w:t>til</w:t>
                              </w:r>
                              <w:r>
                                <w:rPr>
                                  <w:b/>
                                  <w:i/>
                                  <w:spacing w:val="40"/>
                                  <w:sz w:val="14"/>
                                </w:rPr>
                                <w:t xml:space="preserve"> </w:t>
                              </w:r>
                              <w:r>
                                <w:rPr>
                                  <w:b/>
                                  <w:i/>
                                  <w:spacing w:val="-2"/>
                                  <w:sz w:val="14"/>
                                </w:rPr>
                                <w:t>deltakere</w:t>
                              </w:r>
                            </w:p>
                            <w:p w:rsidR="002A5EF3" w14:textId="77777777">
                              <w:pPr>
                                <w:spacing w:before="46"/>
                                <w:ind w:right="25"/>
                                <w:jc w:val="center"/>
                                <w:rPr>
                                  <w:i/>
                                  <w:sz w:val="14"/>
                                </w:rPr>
                              </w:pPr>
                              <w:r>
                                <w:rPr>
                                  <w:i/>
                                  <w:sz w:val="14"/>
                                </w:rPr>
                                <w:t>(f.eks.</w:t>
                              </w:r>
                              <w:r>
                                <w:rPr>
                                  <w:i/>
                                  <w:spacing w:val="-7"/>
                                  <w:sz w:val="14"/>
                                </w:rPr>
                                <w:t xml:space="preserve"> </w:t>
                              </w:r>
                              <w:r>
                                <w:rPr>
                                  <w:i/>
                                  <w:sz w:val="14"/>
                                </w:rPr>
                                <w:t>to</w:t>
                              </w:r>
                              <w:r>
                                <w:rPr>
                                  <w:i/>
                                  <w:spacing w:val="-3"/>
                                  <w:sz w:val="14"/>
                                </w:rPr>
                                <w:t xml:space="preserve"> </w:t>
                              </w:r>
                              <w:r>
                                <w:rPr>
                                  <w:i/>
                                  <w:sz w:val="14"/>
                                </w:rPr>
                                <w:t>måneder</w:t>
                              </w:r>
                              <w:r>
                                <w:rPr>
                                  <w:i/>
                                  <w:spacing w:val="-5"/>
                                  <w:sz w:val="14"/>
                                </w:rPr>
                                <w:t xml:space="preserve"> </w:t>
                              </w:r>
                              <w:r>
                                <w:rPr>
                                  <w:i/>
                                  <w:spacing w:val="-4"/>
                                  <w:sz w:val="14"/>
                                </w:rPr>
                                <w:t>før)</w:t>
                              </w:r>
                            </w:p>
                          </w:txbxContent>
                        </wps:txbx>
                        <wps:bodyPr wrap="square" lIns="0" tIns="0" rIns="0" bIns="0" rtlCol="0"/>
                      </wps:wsp>
                      <wps:wsp xmlns:wps="http://schemas.microsoft.com/office/word/2010/wordprocessingShape">
                        <wps:cNvPr id="12" name="Textbox 12"/>
                        <wps:cNvSpPr txBox="1"/>
                        <wps:spPr>
                          <a:xfrm>
                            <a:off x="2898775" y="158622"/>
                            <a:ext cx="808990" cy="348615"/>
                          </a:xfrm>
                          <a:prstGeom prst="rect">
                            <a:avLst/>
                          </a:prstGeom>
                        </wps:spPr>
                        <wps:txbx>
                          <w:txbxContent>
                            <w:p w:rsidR="002A5EF3" w14:textId="77777777">
                              <w:pPr>
                                <w:spacing w:before="3" w:line="218" w:lineRule="auto"/>
                                <w:ind w:left="408" w:right="35" w:hanging="389"/>
                                <w:rPr>
                                  <w:b/>
                                  <w:i/>
                                  <w:sz w:val="14"/>
                                </w:rPr>
                              </w:pPr>
                              <w:r>
                                <w:rPr>
                                  <w:b/>
                                  <w:i/>
                                  <w:sz w:val="14"/>
                                </w:rPr>
                                <w:t>Veiledningssamtale</w:t>
                              </w:r>
                              <w:r>
                                <w:rPr>
                                  <w:b/>
                                  <w:i/>
                                  <w:spacing w:val="-8"/>
                                  <w:sz w:val="14"/>
                                </w:rPr>
                                <w:t xml:space="preserve"> </w:t>
                              </w:r>
                              <w:r>
                                <w:rPr>
                                  <w:b/>
                                  <w:i/>
                                  <w:sz w:val="14"/>
                                </w:rPr>
                                <w:t>i</w:t>
                              </w:r>
                              <w:r>
                                <w:rPr>
                                  <w:b/>
                                  <w:i/>
                                  <w:spacing w:val="40"/>
                                  <w:sz w:val="14"/>
                                </w:rPr>
                                <w:t xml:space="preserve"> </w:t>
                              </w:r>
                              <w:r>
                                <w:rPr>
                                  <w:b/>
                                  <w:i/>
                                  <w:spacing w:val="-2"/>
                                  <w:sz w:val="14"/>
                                </w:rPr>
                                <w:t>forkant</w:t>
                              </w:r>
                            </w:p>
                            <w:p w:rsidR="002A5EF3" w14:textId="77777777">
                              <w:pPr>
                                <w:spacing w:before="46"/>
                                <w:ind w:left="118"/>
                                <w:rPr>
                                  <w:i/>
                                  <w:sz w:val="14"/>
                                </w:rPr>
                              </w:pPr>
                              <w:r>
                                <w:rPr>
                                  <w:i/>
                                  <w:sz w:val="14"/>
                                </w:rPr>
                                <w:t>(f.eks.</w:t>
                              </w:r>
                              <w:r>
                                <w:rPr>
                                  <w:i/>
                                  <w:spacing w:val="-7"/>
                                  <w:sz w:val="14"/>
                                </w:rPr>
                                <w:t xml:space="preserve"> </w:t>
                              </w:r>
                              <w:r>
                                <w:rPr>
                                  <w:i/>
                                  <w:sz w:val="14"/>
                                </w:rPr>
                                <w:t>to</w:t>
                              </w:r>
                              <w:r>
                                <w:rPr>
                                  <w:i/>
                                  <w:spacing w:val="-1"/>
                                  <w:sz w:val="14"/>
                                </w:rPr>
                                <w:t xml:space="preserve"> </w:t>
                              </w:r>
                              <w:r>
                                <w:rPr>
                                  <w:i/>
                                  <w:sz w:val="14"/>
                                </w:rPr>
                                <w:t>uker</w:t>
                              </w:r>
                              <w:r>
                                <w:rPr>
                                  <w:i/>
                                  <w:spacing w:val="-5"/>
                                  <w:sz w:val="14"/>
                                </w:rPr>
                                <w:t xml:space="preserve"> </w:t>
                              </w:r>
                              <w:r>
                                <w:rPr>
                                  <w:i/>
                                  <w:spacing w:val="-4"/>
                                  <w:sz w:val="14"/>
                                </w:rPr>
                                <w:t>før)</w:t>
                              </w:r>
                            </w:p>
                          </w:txbxContent>
                        </wps:txbx>
                        <wps:bodyPr wrap="square" lIns="0" tIns="0" rIns="0" bIns="0" rtlCol="0"/>
                      </wps:wsp>
                    </wpg:wgp>
                  </a:graphicData>
                </a:graphic>
              </wp:anchor>
            </w:drawing>
          </mc:Choice>
          <mc:Fallback>
            <w:pict>
              <v:group id="Group 4" o:spid="_x0000_s1025" style="width:313.85pt;height:51.85pt;margin-top:19.8pt;margin-left:123.5pt;mso-position-horizontal-relative:page;mso-wrap-distance-left:0;mso-wrap-distance-right:0;position:absolute;z-index:-251657216" coordsize="39858,6584">
                <v:shape id="Graphic 5" o:spid="_x0000_s1026" style="width:16465;height:6584;mso-wrap-style:square;position:absolute;visibility:visible;v-text-anchor:top" coordsize="1646555,658495" path="m1316736,l,,329184,329184,,658367l1316736,658367l1646047,329184,1316736,xe" fillcolor="#0ad0d9" stroked="f">
                  <v:path arrowok="t"/>
                </v:shape>
                <v:shape id="Graphic 6" o:spid="_x0000_s1027" style="width:13665;height:5467;left:14320;mso-wrap-style:square;position:absolute;top:560;visibility:visible;v-text-anchor:top" coordsize="1366520,546735" path="m1092835,l,,273176,273176,,546480l1092835,546480l1366139,273176,1092835,xe" fillcolor="#ccedf0" stroked="f">
                  <v:fill opacity="59110f"/>
                  <v:path arrowok="t"/>
                </v:shape>
                <v:shape id="Graphic 7" o:spid="_x0000_s1028" style="width:13665;height:5467;left:14320;mso-wrap-style:square;position:absolute;top:560;visibility:visible;v-text-anchor:top" coordsize="1366520,546735" path="m,l1092835,l1366139,273176l1092835,546480,,546480,273176,273176,,xe" filled="f" strokecolor="#ccedf0" strokeweight="2pt">
                  <v:path arrowok="t"/>
                </v:shape>
                <v:shape id="Graphic 8" o:spid="_x0000_s1029" style="width:13665;height:5467;left:26069;mso-wrap-style:square;position:absolute;top:560;visibility:visible;v-text-anchor:top" coordsize="1366520,546735" path="m1092835,l,,273176,273176,,546480l1092835,546480l1366139,273176,1092835,xe" fillcolor="#ccefee" stroked="f">
                  <v:fill opacity="59110f"/>
                  <v:path arrowok="t"/>
                </v:shape>
                <v:shape id="Graphic 9" o:spid="_x0000_s1030" style="width:13665;height:5467;left:26069;mso-wrap-style:square;position:absolute;top:560;visibility:visible;v-text-anchor:top" coordsize="1366520,546735" path="m,l1092835,l1366139,273176l1092835,546480,,546480,273176,273176,,xe" filled="f" strokecolor="#ccefee" strokeweight="2pt">
                  <v:path arrowok="t"/>
                </v:shape>
                <v:shapetype id="_x0000_t202" coordsize="21600,21600" o:spt="202" path="m,l,21600r21600,l21600,xe">
                  <v:stroke joinstyle="miter"/>
                  <v:path gradientshapeok="t" o:connecttype="rect"/>
                </v:shapetype>
                <v:shape id="Textbox 10" o:spid="_x0000_s1031" type="#_x0000_t202" style="width:8401;height:3721;left:4166;mso-wrap-style:square;position:absolute;top:1492;visibility:visible;v-text-anchor:top" filled="f" stroked="f">
                  <v:textbox inset="0,0,0,0">
                    <w:txbxContent>
                      <w:p w:rsidR="002A5EF3" w14:paraId="58A7F978" w14:textId="77777777">
                        <w:pPr>
                          <w:spacing w:line="244" w:lineRule="exact"/>
                          <w:rPr>
                            <w:b/>
                            <w:sz w:val="24"/>
                          </w:rPr>
                        </w:pPr>
                        <w:r>
                          <w:rPr>
                            <w:b/>
                            <w:color w:val="FFFFFF"/>
                            <w:spacing w:val="-2"/>
                            <w:sz w:val="24"/>
                          </w:rPr>
                          <w:t>Forberedelse</w:t>
                        </w:r>
                      </w:p>
                      <w:p w:rsidR="002A5EF3" w14:paraId="3F1A5A3E" w14:textId="77777777">
                        <w:pPr>
                          <w:spacing w:before="76" w:line="265" w:lineRule="exact"/>
                          <w:ind w:left="93"/>
                          <w:rPr>
                            <w:i/>
                          </w:rPr>
                        </w:pPr>
                        <w:r>
                          <w:rPr>
                            <w:i/>
                            <w:color w:val="FFFFFF"/>
                          </w:rPr>
                          <w:t>-</w:t>
                        </w:r>
                        <w:r>
                          <w:rPr>
                            <w:i/>
                            <w:color w:val="FFFFFF"/>
                            <w:spacing w:val="-1"/>
                          </w:rPr>
                          <w:t xml:space="preserve"> </w:t>
                        </w:r>
                        <w:r>
                          <w:rPr>
                            <w:i/>
                            <w:color w:val="FFFFFF"/>
                          </w:rPr>
                          <w:t>les</w:t>
                        </w:r>
                        <w:r>
                          <w:rPr>
                            <w:i/>
                            <w:color w:val="FFFFFF"/>
                            <w:spacing w:val="-3"/>
                          </w:rPr>
                          <w:t xml:space="preserve"> </w:t>
                        </w:r>
                        <w:r>
                          <w:rPr>
                            <w:i/>
                            <w:color w:val="FFFFFF"/>
                          </w:rPr>
                          <w:t>mer</w:t>
                        </w:r>
                        <w:r>
                          <w:rPr>
                            <w:i/>
                            <w:color w:val="FFFFFF"/>
                            <w:spacing w:val="-4"/>
                          </w:rPr>
                          <w:t xml:space="preserve"> </w:t>
                        </w:r>
                        <w:r>
                          <w:rPr>
                            <w:i/>
                            <w:color w:val="FFFFFF"/>
                          </w:rPr>
                          <w:t xml:space="preserve">s. </w:t>
                        </w:r>
                        <w:r>
                          <w:rPr>
                            <w:i/>
                            <w:color w:val="FFFFFF"/>
                            <w:spacing w:val="-10"/>
                          </w:rPr>
                          <w:t>2</w:t>
                        </w:r>
                      </w:p>
                    </w:txbxContent>
                  </v:textbox>
                </v:shape>
                <v:shape id="Textbox 11" o:spid="_x0000_s1032" type="#_x0000_t202" style="width:8490;height:3486;left:17035;mso-wrap-style:square;position:absolute;top:1586;visibility:visible;v-text-anchor:top" filled="f" stroked="f">
                  <v:textbox inset="0,0,0,0">
                    <w:txbxContent>
                      <w:p w:rsidR="002A5EF3" w14:paraId="624737F4" w14:textId="77777777">
                        <w:pPr>
                          <w:spacing w:before="3" w:line="218" w:lineRule="auto"/>
                          <w:ind w:left="50" w:right="73"/>
                          <w:jc w:val="center"/>
                          <w:rPr>
                            <w:b/>
                            <w:i/>
                            <w:sz w:val="14"/>
                          </w:rPr>
                        </w:pPr>
                        <w:r>
                          <w:rPr>
                            <w:b/>
                            <w:i/>
                            <w:sz w:val="14"/>
                          </w:rPr>
                          <w:t>Innkalling</w:t>
                        </w:r>
                        <w:r>
                          <w:rPr>
                            <w:b/>
                            <w:i/>
                            <w:spacing w:val="-8"/>
                            <w:sz w:val="14"/>
                          </w:rPr>
                          <w:t xml:space="preserve"> </w:t>
                        </w:r>
                        <w:r>
                          <w:rPr>
                            <w:b/>
                            <w:i/>
                            <w:sz w:val="14"/>
                          </w:rPr>
                          <w:t>til</w:t>
                        </w:r>
                        <w:r>
                          <w:rPr>
                            <w:b/>
                            <w:i/>
                            <w:spacing w:val="40"/>
                            <w:sz w:val="14"/>
                          </w:rPr>
                          <w:t xml:space="preserve"> </w:t>
                        </w:r>
                        <w:r>
                          <w:rPr>
                            <w:b/>
                            <w:i/>
                            <w:spacing w:val="-2"/>
                            <w:sz w:val="14"/>
                          </w:rPr>
                          <w:t>deltakere</w:t>
                        </w:r>
                      </w:p>
                      <w:p w:rsidR="002A5EF3" w14:paraId="613A828D" w14:textId="77777777">
                        <w:pPr>
                          <w:spacing w:before="46"/>
                          <w:ind w:right="25"/>
                          <w:jc w:val="center"/>
                          <w:rPr>
                            <w:i/>
                            <w:sz w:val="14"/>
                          </w:rPr>
                        </w:pPr>
                        <w:r>
                          <w:rPr>
                            <w:i/>
                            <w:sz w:val="14"/>
                          </w:rPr>
                          <w:t>(f.eks.</w:t>
                        </w:r>
                        <w:r>
                          <w:rPr>
                            <w:i/>
                            <w:spacing w:val="-7"/>
                            <w:sz w:val="14"/>
                          </w:rPr>
                          <w:t xml:space="preserve"> </w:t>
                        </w:r>
                        <w:r>
                          <w:rPr>
                            <w:i/>
                            <w:sz w:val="14"/>
                          </w:rPr>
                          <w:t>to</w:t>
                        </w:r>
                        <w:r>
                          <w:rPr>
                            <w:i/>
                            <w:spacing w:val="-3"/>
                            <w:sz w:val="14"/>
                          </w:rPr>
                          <w:t xml:space="preserve"> </w:t>
                        </w:r>
                        <w:r>
                          <w:rPr>
                            <w:i/>
                            <w:sz w:val="14"/>
                          </w:rPr>
                          <w:t>måneder</w:t>
                        </w:r>
                        <w:r>
                          <w:rPr>
                            <w:i/>
                            <w:spacing w:val="-5"/>
                            <w:sz w:val="14"/>
                          </w:rPr>
                          <w:t xml:space="preserve"> </w:t>
                        </w:r>
                        <w:r>
                          <w:rPr>
                            <w:i/>
                            <w:spacing w:val="-4"/>
                            <w:sz w:val="14"/>
                          </w:rPr>
                          <w:t>før)</w:t>
                        </w:r>
                      </w:p>
                    </w:txbxContent>
                  </v:textbox>
                </v:shape>
                <v:shape id="Textbox 12" o:spid="_x0000_s1033" type="#_x0000_t202" style="width:8090;height:3486;left:28987;mso-wrap-style:square;position:absolute;top:1586;visibility:visible;v-text-anchor:top" filled="f" stroked="f">
                  <v:textbox inset="0,0,0,0">
                    <w:txbxContent>
                      <w:p w:rsidR="002A5EF3" w14:paraId="0A178707" w14:textId="77777777">
                        <w:pPr>
                          <w:spacing w:before="3" w:line="218" w:lineRule="auto"/>
                          <w:ind w:left="408" w:right="35" w:hanging="389"/>
                          <w:rPr>
                            <w:b/>
                            <w:i/>
                            <w:sz w:val="14"/>
                          </w:rPr>
                        </w:pPr>
                        <w:r>
                          <w:rPr>
                            <w:b/>
                            <w:i/>
                            <w:sz w:val="14"/>
                          </w:rPr>
                          <w:t>Veiledningssamtale</w:t>
                        </w:r>
                        <w:r>
                          <w:rPr>
                            <w:b/>
                            <w:i/>
                            <w:spacing w:val="-8"/>
                            <w:sz w:val="14"/>
                          </w:rPr>
                          <w:t xml:space="preserve"> </w:t>
                        </w:r>
                        <w:r>
                          <w:rPr>
                            <w:b/>
                            <w:i/>
                            <w:sz w:val="14"/>
                          </w:rPr>
                          <w:t>i</w:t>
                        </w:r>
                        <w:r>
                          <w:rPr>
                            <w:b/>
                            <w:i/>
                            <w:spacing w:val="40"/>
                            <w:sz w:val="14"/>
                          </w:rPr>
                          <w:t xml:space="preserve"> </w:t>
                        </w:r>
                        <w:r>
                          <w:rPr>
                            <w:b/>
                            <w:i/>
                            <w:spacing w:val="-2"/>
                            <w:sz w:val="14"/>
                          </w:rPr>
                          <w:t>forkant</w:t>
                        </w:r>
                      </w:p>
                      <w:p w:rsidR="002A5EF3" w14:paraId="43A3DDAD" w14:textId="77777777">
                        <w:pPr>
                          <w:spacing w:before="46"/>
                          <w:ind w:left="118"/>
                          <w:rPr>
                            <w:i/>
                            <w:sz w:val="14"/>
                          </w:rPr>
                        </w:pPr>
                        <w:r>
                          <w:rPr>
                            <w:i/>
                            <w:sz w:val="14"/>
                          </w:rPr>
                          <w:t>(f.eks.</w:t>
                        </w:r>
                        <w:r>
                          <w:rPr>
                            <w:i/>
                            <w:spacing w:val="-7"/>
                            <w:sz w:val="14"/>
                          </w:rPr>
                          <w:t xml:space="preserve"> </w:t>
                        </w:r>
                        <w:r>
                          <w:rPr>
                            <w:i/>
                            <w:sz w:val="14"/>
                          </w:rPr>
                          <w:t>to</w:t>
                        </w:r>
                        <w:r>
                          <w:rPr>
                            <w:i/>
                            <w:spacing w:val="-1"/>
                            <w:sz w:val="14"/>
                          </w:rPr>
                          <w:t xml:space="preserve"> </w:t>
                        </w:r>
                        <w:r>
                          <w:rPr>
                            <w:i/>
                            <w:sz w:val="14"/>
                          </w:rPr>
                          <w:t>uker</w:t>
                        </w:r>
                        <w:r>
                          <w:rPr>
                            <w:i/>
                            <w:spacing w:val="-5"/>
                            <w:sz w:val="14"/>
                          </w:rPr>
                          <w:t xml:space="preserve"> </w:t>
                        </w:r>
                        <w:r>
                          <w:rPr>
                            <w:i/>
                            <w:spacing w:val="-4"/>
                            <w:sz w:val="14"/>
                          </w:rPr>
                          <w:t>før)</w:t>
                        </w:r>
                      </w:p>
                    </w:txbxContent>
                  </v:textbox>
                </v:shape>
                <w10:wrap type="topAndBottom"/>
              </v:group>
            </w:pict>
          </mc:Fallback>
        </mc:AlternateContent>
      </w:r>
      <w:r w:rsidRPr="001C6A96">
        <w:rPr>
          <w:noProof/>
          <w:sz w:val="20"/>
          <w:lang w:val="nb-NO"/>
        </w:rPr>
        <mc:AlternateContent>
          <mc:Choice Requires="wpg">
            <w:drawing>
              <wp:anchor distT="0" distB="0" distL="0" distR="0" simplePos="0" relativeHeight="251660288" behindDoc="1" locked="0" layoutInCell="1" allowOverlap="1">
                <wp:simplePos x="0" y="0"/>
                <wp:positionH relativeFrom="page">
                  <wp:posOffset>1568196</wp:posOffset>
                </wp:positionH>
                <wp:positionV relativeFrom="paragraph">
                  <wp:posOffset>1001756</wp:posOffset>
                </wp:positionV>
                <wp:extent cx="3985895" cy="658495"/>
                <wp:effectExtent l="0" t="0" r="0" b="0"/>
                <wp:wrapTopAndBottom/>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3985895" cy="658495"/>
                          <a:chOff x="0" y="0"/>
                          <a:chExt cx="3985895" cy="658495"/>
                        </a:xfrm>
                      </wpg:grpSpPr>
                      <wps:wsp xmlns:wps="http://schemas.microsoft.com/office/word/2010/wordprocessingShape">
                        <wps:cNvPr id="14" name="Graphic 14"/>
                        <wps:cNvSpPr/>
                        <wps:spPr>
                          <a:xfrm>
                            <a:off x="0" y="0"/>
                            <a:ext cx="1646555" cy="658495"/>
                          </a:xfrm>
                          <a:custGeom>
                            <a:avLst/>
                            <a:gdLst/>
                            <a:rect l="l" t="t" r="r" b="b"/>
                            <a:pathLst>
                              <a:path fill="norm" h="658495" w="1646555" stroke="1">
                                <a:moveTo>
                                  <a:pt x="1316736" y="0"/>
                                </a:moveTo>
                                <a:lnTo>
                                  <a:pt x="0" y="0"/>
                                </a:lnTo>
                                <a:lnTo>
                                  <a:pt x="329184" y="329183"/>
                                </a:lnTo>
                                <a:lnTo>
                                  <a:pt x="0" y="658367"/>
                                </a:lnTo>
                                <a:lnTo>
                                  <a:pt x="1316736" y="658367"/>
                                </a:lnTo>
                                <a:lnTo>
                                  <a:pt x="1646047" y="329183"/>
                                </a:lnTo>
                                <a:lnTo>
                                  <a:pt x="1316736" y="0"/>
                                </a:lnTo>
                                <a:close/>
                              </a:path>
                            </a:pathLst>
                          </a:custGeom>
                          <a:solidFill>
                            <a:srgbClr val="0DD3BC"/>
                          </a:solidFill>
                        </wps:spPr>
                        <wps:bodyPr wrap="square" lIns="0" tIns="0" rIns="0" bIns="0" rtlCol="0">
                          <a:prstTxWarp prst="textNoShape">
                            <a:avLst/>
                          </a:prstTxWarp>
                        </wps:bodyPr>
                      </wps:wsp>
                      <wps:wsp xmlns:wps="http://schemas.microsoft.com/office/word/2010/wordprocessingShape">
                        <wps:cNvPr id="15" name="Graphic 15"/>
                        <wps:cNvSpPr/>
                        <wps:spPr>
                          <a:xfrm>
                            <a:off x="1432052" y="56006"/>
                            <a:ext cx="1366520" cy="546735"/>
                          </a:xfrm>
                          <a:custGeom>
                            <a:avLst/>
                            <a:gdLst/>
                            <a:rect l="l" t="t" r="r" b="b"/>
                            <a:pathLst>
                              <a:path fill="norm" h="546735" w="1366520" stroke="1">
                                <a:moveTo>
                                  <a:pt x="1092835" y="0"/>
                                </a:moveTo>
                                <a:lnTo>
                                  <a:pt x="0" y="0"/>
                                </a:lnTo>
                                <a:lnTo>
                                  <a:pt x="273176" y="273176"/>
                                </a:lnTo>
                                <a:lnTo>
                                  <a:pt x="0" y="546481"/>
                                </a:lnTo>
                                <a:lnTo>
                                  <a:pt x="1092835" y="546481"/>
                                </a:lnTo>
                                <a:lnTo>
                                  <a:pt x="1366139" y="273176"/>
                                </a:lnTo>
                                <a:lnTo>
                                  <a:pt x="1092835" y="0"/>
                                </a:lnTo>
                                <a:close/>
                              </a:path>
                            </a:pathLst>
                          </a:custGeom>
                          <a:solidFill>
                            <a:srgbClr val="CCEEEB">
                              <a:alpha val="90194"/>
                            </a:srgbClr>
                          </a:solidFill>
                        </wps:spPr>
                        <wps:bodyPr wrap="square" lIns="0" tIns="0" rIns="0" bIns="0" rtlCol="0">
                          <a:prstTxWarp prst="textNoShape">
                            <a:avLst/>
                          </a:prstTxWarp>
                        </wps:bodyPr>
                      </wps:wsp>
                      <wps:wsp xmlns:wps="http://schemas.microsoft.com/office/word/2010/wordprocessingShape">
                        <wps:cNvPr id="16" name="Graphic 16"/>
                        <wps:cNvSpPr/>
                        <wps:spPr>
                          <a:xfrm>
                            <a:off x="1432052" y="56006"/>
                            <a:ext cx="1366520" cy="546735"/>
                          </a:xfrm>
                          <a:custGeom>
                            <a:avLst/>
                            <a:gdLst/>
                            <a:rect l="l" t="t" r="r" b="b"/>
                            <a:pathLst>
                              <a:path fill="norm" h="546735" w="1366520" stroke="1">
                                <a:moveTo>
                                  <a:pt x="0" y="0"/>
                                </a:moveTo>
                                <a:lnTo>
                                  <a:pt x="1092835" y="0"/>
                                </a:lnTo>
                                <a:lnTo>
                                  <a:pt x="1366139" y="273176"/>
                                </a:lnTo>
                                <a:lnTo>
                                  <a:pt x="1092835" y="546481"/>
                                </a:lnTo>
                                <a:lnTo>
                                  <a:pt x="0" y="546481"/>
                                </a:lnTo>
                                <a:lnTo>
                                  <a:pt x="273176" y="273176"/>
                                </a:lnTo>
                                <a:lnTo>
                                  <a:pt x="0" y="0"/>
                                </a:lnTo>
                                <a:close/>
                              </a:path>
                            </a:pathLst>
                          </a:custGeom>
                          <a:ln w="25400">
                            <a:solidFill>
                              <a:srgbClr val="CCEEEB"/>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2606929" y="56006"/>
                            <a:ext cx="1366520" cy="546735"/>
                          </a:xfrm>
                          <a:custGeom>
                            <a:avLst/>
                            <a:gdLst/>
                            <a:rect l="l" t="t" r="r" b="b"/>
                            <a:pathLst>
                              <a:path fill="norm" h="546735" w="1366520" stroke="1">
                                <a:moveTo>
                                  <a:pt x="1092835" y="0"/>
                                </a:moveTo>
                                <a:lnTo>
                                  <a:pt x="0" y="0"/>
                                </a:lnTo>
                                <a:lnTo>
                                  <a:pt x="273176" y="273176"/>
                                </a:lnTo>
                                <a:lnTo>
                                  <a:pt x="0" y="546481"/>
                                </a:lnTo>
                                <a:lnTo>
                                  <a:pt x="1092835" y="546481"/>
                                </a:lnTo>
                                <a:lnTo>
                                  <a:pt x="1366139" y="273176"/>
                                </a:lnTo>
                                <a:lnTo>
                                  <a:pt x="1092835" y="0"/>
                                </a:lnTo>
                                <a:close/>
                              </a:path>
                            </a:pathLst>
                          </a:custGeom>
                          <a:solidFill>
                            <a:srgbClr val="CCEEE6">
                              <a:alpha val="90194"/>
                            </a:srgbClr>
                          </a:solidFill>
                        </wps:spPr>
                        <wps:bodyPr wrap="square" lIns="0" tIns="0" rIns="0" bIns="0" rtlCol="0">
                          <a:prstTxWarp prst="textNoShape">
                            <a:avLst/>
                          </a:prstTxWarp>
                        </wps:bodyPr>
                      </wps:wsp>
                      <wps:wsp xmlns:wps="http://schemas.microsoft.com/office/word/2010/wordprocessingShape">
                        <wps:cNvPr id="18" name="Graphic 18"/>
                        <wps:cNvSpPr/>
                        <wps:spPr>
                          <a:xfrm>
                            <a:off x="2606929" y="56006"/>
                            <a:ext cx="1366520" cy="546735"/>
                          </a:xfrm>
                          <a:custGeom>
                            <a:avLst/>
                            <a:gdLst/>
                            <a:rect l="l" t="t" r="r" b="b"/>
                            <a:pathLst>
                              <a:path fill="norm" h="546735" w="1366520" stroke="1">
                                <a:moveTo>
                                  <a:pt x="0" y="0"/>
                                </a:moveTo>
                                <a:lnTo>
                                  <a:pt x="1092835" y="0"/>
                                </a:lnTo>
                                <a:lnTo>
                                  <a:pt x="1366139" y="273176"/>
                                </a:lnTo>
                                <a:lnTo>
                                  <a:pt x="1092835" y="546481"/>
                                </a:lnTo>
                                <a:lnTo>
                                  <a:pt x="0" y="546481"/>
                                </a:lnTo>
                                <a:lnTo>
                                  <a:pt x="273176" y="273176"/>
                                </a:lnTo>
                                <a:lnTo>
                                  <a:pt x="0" y="0"/>
                                </a:lnTo>
                                <a:close/>
                              </a:path>
                            </a:pathLst>
                          </a:custGeom>
                          <a:ln w="25400">
                            <a:solidFill>
                              <a:srgbClr val="CCEEE6"/>
                            </a:solidFill>
                            <a:prstDash val="solid"/>
                          </a:ln>
                        </wps:spPr>
                        <wps:bodyPr wrap="square" lIns="0" tIns="0" rIns="0" bIns="0" rtlCol="0">
                          <a:prstTxWarp prst="textNoShape">
                            <a:avLst/>
                          </a:prstTxWarp>
                        </wps:bodyPr>
                      </wps:wsp>
                      <wps:wsp xmlns:wps="http://schemas.microsoft.com/office/word/2010/wordprocessingShape">
                        <wps:cNvPr id="19" name="Textbox 19"/>
                        <wps:cNvSpPr txBox="1"/>
                        <wps:spPr>
                          <a:xfrm>
                            <a:off x="338454" y="136652"/>
                            <a:ext cx="996315" cy="397510"/>
                          </a:xfrm>
                          <a:prstGeom prst="rect">
                            <a:avLst/>
                          </a:prstGeom>
                        </wps:spPr>
                        <wps:txbx>
                          <w:txbxContent>
                            <w:p w:rsidR="002A5EF3" w14:textId="77777777">
                              <w:pPr>
                                <w:spacing w:line="264" w:lineRule="exact"/>
                                <w:ind w:right="18"/>
                                <w:jc w:val="center"/>
                                <w:rPr>
                                  <w:b/>
                                  <w:sz w:val="24"/>
                                </w:rPr>
                              </w:pPr>
                              <w:r>
                                <w:rPr>
                                  <w:b/>
                                  <w:color w:val="FFFFFF"/>
                                  <w:spacing w:val="-2"/>
                                  <w:sz w:val="24"/>
                                </w:rPr>
                                <w:t>Gjennomføring</w:t>
                              </w:r>
                            </w:p>
                            <w:p w:rsidR="002A5EF3" w14:textId="77777777">
                              <w:pPr>
                                <w:spacing w:before="76"/>
                                <w:ind w:right="18"/>
                                <w:jc w:val="center"/>
                                <w:rPr>
                                  <w:i/>
                                </w:rPr>
                              </w:pPr>
                              <w:r>
                                <w:rPr>
                                  <w:i/>
                                  <w:color w:val="FFFFFF"/>
                                </w:rPr>
                                <w:t>-</w:t>
                              </w:r>
                              <w:r>
                                <w:rPr>
                                  <w:i/>
                                  <w:color w:val="FFFFFF"/>
                                  <w:spacing w:val="-1"/>
                                </w:rPr>
                                <w:t xml:space="preserve"> </w:t>
                              </w:r>
                              <w:r>
                                <w:rPr>
                                  <w:i/>
                                  <w:color w:val="FFFFFF"/>
                                </w:rPr>
                                <w:t>les</w:t>
                              </w:r>
                              <w:r>
                                <w:rPr>
                                  <w:i/>
                                  <w:color w:val="FFFFFF"/>
                                  <w:spacing w:val="-3"/>
                                </w:rPr>
                                <w:t xml:space="preserve"> </w:t>
                              </w:r>
                              <w:r>
                                <w:rPr>
                                  <w:i/>
                                  <w:color w:val="FFFFFF"/>
                                </w:rPr>
                                <w:t>mer</w:t>
                              </w:r>
                              <w:r>
                                <w:rPr>
                                  <w:i/>
                                  <w:color w:val="FFFFFF"/>
                                  <w:spacing w:val="-4"/>
                                </w:rPr>
                                <w:t xml:space="preserve"> </w:t>
                              </w:r>
                              <w:r>
                                <w:rPr>
                                  <w:i/>
                                  <w:color w:val="FFFFFF"/>
                                </w:rPr>
                                <w:t xml:space="preserve">s. </w:t>
                              </w:r>
                              <w:r>
                                <w:rPr>
                                  <w:i/>
                                  <w:color w:val="FFFFFF"/>
                                  <w:spacing w:val="-10"/>
                                </w:rPr>
                                <w:t>2</w:t>
                              </w:r>
                            </w:p>
                          </w:txbxContent>
                        </wps:txbx>
                        <wps:bodyPr wrap="square" lIns="0" tIns="0" rIns="0" bIns="0" rtlCol="0"/>
                      </wps:wsp>
                      <wps:wsp xmlns:wps="http://schemas.microsoft.com/office/word/2010/wordprocessingShape">
                        <wps:cNvPr id="20" name="Textbox 20"/>
                        <wps:cNvSpPr txBox="1"/>
                        <wps:spPr>
                          <a:xfrm>
                            <a:off x="1784350" y="207518"/>
                            <a:ext cx="686435" cy="249554"/>
                          </a:xfrm>
                          <a:prstGeom prst="rect">
                            <a:avLst/>
                          </a:prstGeom>
                        </wps:spPr>
                        <wps:txbx>
                          <w:txbxContent>
                            <w:p w:rsidR="002A5EF3" w14:textId="77777777">
                              <w:pPr>
                                <w:spacing w:line="162" w:lineRule="exact"/>
                                <w:ind w:right="25"/>
                                <w:jc w:val="center"/>
                                <w:rPr>
                                  <w:b/>
                                  <w:i/>
                                  <w:sz w:val="14"/>
                                </w:rPr>
                              </w:pPr>
                              <w:r>
                                <w:rPr>
                                  <w:b/>
                                  <w:i/>
                                  <w:spacing w:val="-2"/>
                                  <w:sz w:val="14"/>
                                </w:rPr>
                                <w:t>Innledning</w:t>
                              </w:r>
                            </w:p>
                            <w:p w:rsidR="002A5EF3" w14:textId="77777777">
                              <w:pPr>
                                <w:spacing w:before="42"/>
                                <w:ind w:right="25"/>
                                <w:jc w:val="center"/>
                                <w:rPr>
                                  <w:i/>
                                  <w:sz w:val="14"/>
                                </w:rPr>
                              </w:pPr>
                              <w:r>
                                <w:rPr>
                                  <w:i/>
                                  <w:sz w:val="14"/>
                                </w:rPr>
                                <w:t>(</w:t>
                              </w:r>
                              <w:r>
                                <w:rPr>
                                  <w:i/>
                                  <w:sz w:val="14"/>
                                </w:rPr>
                                <w:t>uten</w:t>
                              </w:r>
                              <w:r>
                                <w:rPr>
                                  <w:i/>
                                  <w:spacing w:val="-4"/>
                                  <w:sz w:val="14"/>
                                </w:rPr>
                                <w:t xml:space="preserve"> </w:t>
                              </w:r>
                              <w:r>
                                <w:rPr>
                                  <w:i/>
                                  <w:sz w:val="14"/>
                                </w:rPr>
                                <w:t>LIS</w:t>
                              </w:r>
                              <w:r>
                                <w:rPr>
                                  <w:i/>
                                  <w:spacing w:val="-2"/>
                                  <w:sz w:val="14"/>
                                </w:rPr>
                                <w:t xml:space="preserve"> </w:t>
                              </w:r>
                              <w:r>
                                <w:rPr>
                                  <w:i/>
                                  <w:sz w:val="14"/>
                                </w:rPr>
                                <w:t>til</w:t>
                              </w:r>
                              <w:r>
                                <w:rPr>
                                  <w:i/>
                                  <w:spacing w:val="-1"/>
                                  <w:sz w:val="14"/>
                                </w:rPr>
                                <w:t xml:space="preserve"> </w:t>
                              </w:r>
                              <w:r>
                                <w:rPr>
                                  <w:i/>
                                  <w:spacing w:val="-2"/>
                                  <w:sz w:val="14"/>
                                </w:rPr>
                                <w:t>stede)</w:t>
                              </w:r>
                            </w:p>
                          </w:txbxContent>
                        </wps:txbx>
                        <wps:bodyPr wrap="square" lIns="0" tIns="0" rIns="0" bIns="0" rtlCol="0"/>
                      </wps:wsp>
                      <wps:wsp xmlns:wps="http://schemas.microsoft.com/office/word/2010/wordprocessingShape">
                        <wps:cNvPr id="21" name="Textbox 21"/>
                        <wps:cNvSpPr txBox="1"/>
                        <wps:spPr>
                          <a:xfrm>
                            <a:off x="2910967" y="109981"/>
                            <a:ext cx="785495" cy="446405"/>
                          </a:xfrm>
                          <a:prstGeom prst="rect">
                            <a:avLst/>
                          </a:prstGeom>
                        </wps:spPr>
                        <wps:txbx>
                          <w:txbxContent>
                            <w:p w:rsidR="002A5EF3" w14:textId="77777777">
                              <w:pPr>
                                <w:spacing w:before="3" w:line="218" w:lineRule="auto"/>
                                <w:ind w:left="2" w:right="28"/>
                                <w:jc w:val="center"/>
                                <w:rPr>
                                  <w:b/>
                                  <w:i/>
                                  <w:sz w:val="14"/>
                                </w:rPr>
                              </w:pPr>
                              <w:r>
                                <w:rPr>
                                  <w:b/>
                                  <w:i/>
                                  <w:sz w:val="14"/>
                                </w:rPr>
                                <w:t>Samtale</w:t>
                              </w:r>
                              <w:r>
                                <w:rPr>
                                  <w:b/>
                                  <w:i/>
                                  <w:spacing w:val="-8"/>
                                  <w:sz w:val="14"/>
                                </w:rPr>
                                <w:t xml:space="preserve"> </w:t>
                              </w:r>
                              <w:r>
                                <w:rPr>
                                  <w:b/>
                                  <w:i/>
                                  <w:sz w:val="14"/>
                                </w:rPr>
                                <w:t>med</w:t>
                              </w:r>
                              <w:r>
                                <w:rPr>
                                  <w:b/>
                                  <w:i/>
                                  <w:spacing w:val="40"/>
                                  <w:sz w:val="14"/>
                                </w:rPr>
                                <w:t xml:space="preserve"> </w:t>
                              </w:r>
                              <w:r>
                                <w:rPr>
                                  <w:b/>
                                  <w:i/>
                                  <w:sz w:val="14"/>
                                </w:rPr>
                                <w:t>tilbakemeldinger</w:t>
                              </w:r>
                              <w:r>
                                <w:rPr>
                                  <w:b/>
                                  <w:i/>
                                  <w:spacing w:val="-8"/>
                                  <w:sz w:val="14"/>
                                </w:rPr>
                                <w:t xml:space="preserve"> </w:t>
                              </w:r>
                              <w:r>
                                <w:rPr>
                                  <w:b/>
                                  <w:i/>
                                  <w:sz w:val="14"/>
                                </w:rPr>
                                <w:t>og</w:t>
                              </w:r>
                              <w:r>
                                <w:rPr>
                                  <w:b/>
                                  <w:i/>
                                  <w:spacing w:val="40"/>
                                  <w:sz w:val="14"/>
                                </w:rPr>
                                <w:t xml:space="preserve"> </w:t>
                              </w:r>
                              <w:r>
                                <w:rPr>
                                  <w:b/>
                                  <w:i/>
                                  <w:spacing w:val="-2"/>
                                  <w:sz w:val="14"/>
                                </w:rPr>
                                <w:t>konklusjon</w:t>
                              </w:r>
                            </w:p>
                            <w:p w:rsidR="002A5EF3" w14:textId="77777777">
                              <w:pPr>
                                <w:spacing w:before="44"/>
                                <w:ind w:right="28"/>
                                <w:jc w:val="center"/>
                                <w:rPr>
                                  <w:i/>
                                  <w:sz w:val="14"/>
                                </w:rPr>
                              </w:pPr>
                              <w:r>
                                <w:rPr>
                                  <w:i/>
                                  <w:sz w:val="14"/>
                                </w:rPr>
                                <w:t>(med</w:t>
                              </w:r>
                              <w:r>
                                <w:rPr>
                                  <w:i/>
                                  <w:spacing w:val="-4"/>
                                  <w:sz w:val="14"/>
                                </w:rPr>
                                <w:t xml:space="preserve"> </w:t>
                              </w:r>
                              <w:r>
                                <w:rPr>
                                  <w:i/>
                                  <w:sz w:val="14"/>
                                </w:rPr>
                                <w:t>LIS</w:t>
                              </w:r>
                              <w:r>
                                <w:rPr>
                                  <w:i/>
                                  <w:spacing w:val="-2"/>
                                  <w:sz w:val="14"/>
                                </w:rPr>
                                <w:t xml:space="preserve"> </w:t>
                              </w:r>
                              <w:r>
                                <w:rPr>
                                  <w:i/>
                                  <w:sz w:val="14"/>
                                </w:rPr>
                                <w:t>til</w:t>
                              </w:r>
                              <w:r>
                                <w:rPr>
                                  <w:i/>
                                  <w:spacing w:val="-2"/>
                                  <w:sz w:val="14"/>
                                </w:rPr>
                                <w:t xml:space="preserve"> stede)</w:t>
                              </w:r>
                            </w:p>
                          </w:txbxContent>
                        </wps:txbx>
                        <wps:bodyPr wrap="square" lIns="0" tIns="0" rIns="0" bIns="0" rtlCol="0"/>
                      </wps:wsp>
                    </wpg:wgp>
                  </a:graphicData>
                </a:graphic>
              </wp:anchor>
            </w:drawing>
          </mc:Choice>
          <mc:Fallback>
            <w:pict>
              <v:group id="Group 13" o:spid="_x0000_s1034" style="width:313.85pt;height:51.85pt;margin-top:78.9pt;margin-left:123.5pt;mso-position-horizontal-relative:page;mso-wrap-distance-left:0;mso-wrap-distance-right:0;position:absolute;z-index:-251655168" coordsize="39858,6584">
                <v:shape id="Graphic 14" o:spid="_x0000_s1035" style="width:16465;height:6584;mso-wrap-style:square;position:absolute;visibility:visible;v-text-anchor:top" coordsize="1646555,658495" path="m1316736,l,,329184,329183,,658367l1316736,658367l1646047,329183,1316736,xe" fillcolor="#0dd3bc" stroked="f">
                  <v:path arrowok="t"/>
                </v:shape>
                <v:shape id="Graphic 15" o:spid="_x0000_s1036" style="width:13665;height:5467;left:14320;mso-wrap-style:square;position:absolute;top:560;visibility:visible;v-text-anchor:top" coordsize="1366520,546735" path="m1092835,l,,273176,273176,,546481l1092835,546481l1366139,273176,1092835,xe" fillcolor="#cceeeb" stroked="f">
                  <v:fill opacity="59110f"/>
                  <v:path arrowok="t"/>
                </v:shape>
                <v:shape id="Graphic 16" o:spid="_x0000_s1037" style="width:13665;height:5467;left:14320;mso-wrap-style:square;position:absolute;top:560;visibility:visible;v-text-anchor:top" coordsize="1366520,546735" path="m,l1092835,l1366139,273176l1092835,546481,,546481,273176,273176,,xe" filled="f" strokecolor="#cceeeb" strokeweight="2pt">
                  <v:path arrowok="t"/>
                </v:shape>
                <v:shape id="Graphic 17" o:spid="_x0000_s1038" style="width:13665;height:5467;left:26069;mso-wrap-style:square;position:absolute;top:560;visibility:visible;v-text-anchor:top" coordsize="1366520,546735" path="m1092835,l,,273176,273176,,546481l1092835,546481l1366139,273176,1092835,xe" fillcolor="#cceee6" stroked="f">
                  <v:fill opacity="59110f"/>
                  <v:path arrowok="t"/>
                </v:shape>
                <v:shape id="Graphic 18" o:spid="_x0000_s1039" style="width:13665;height:5467;left:26069;mso-wrap-style:square;position:absolute;top:560;visibility:visible;v-text-anchor:top" coordsize="1366520,546735" path="m,l1092835,l1366139,273176l1092835,546481,,546481,273176,273176,,xe" filled="f" strokecolor="#cceee6" strokeweight="2pt">
                  <v:path arrowok="t"/>
                </v:shape>
                <v:shape id="Textbox 19" o:spid="_x0000_s1040" type="#_x0000_t202" style="width:9963;height:3975;left:3384;mso-wrap-style:square;position:absolute;top:1366;visibility:visible;v-text-anchor:top" filled="f" stroked="f">
                  <v:textbox inset="0,0,0,0">
                    <w:txbxContent>
                      <w:p w:rsidR="002A5EF3" w14:paraId="3289A393" w14:textId="77777777">
                        <w:pPr>
                          <w:spacing w:line="264" w:lineRule="exact"/>
                          <w:ind w:right="18"/>
                          <w:jc w:val="center"/>
                          <w:rPr>
                            <w:b/>
                            <w:sz w:val="24"/>
                          </w:rPr>
                        </w:pPr>
                        <w:r>
                          <w:rPr>
                            <w:b/>
                            <w:color w:val="FFFFFF"/>
                            <w:spacing w:val="-2"/>
                            <w:sz w:val="24"/>
                          </w:rPr>
                          <w:t>Gjennomføring</w:t>
                        </w:r>
                      </w:p>
                      <w:p w:rsidR="002A5EF3" w14:paraId="65551D30" w14:textId="77777777">
                        <w:pPr>
                          <w:spacing w:before="76"/>
                          <w:ind w:right="18"/>
                          <w:jc w:val="center"/>
                          <w:rPr>
                            <w:i/>
                          </w:rPr>
                        </w:pPr>
                        <w:r>
                          <w:rPr>
                            <w:i/>
                            <w:color w:val="FFFFFF"/>
                          </w:rPr>
                          <w:t>-</w:t>
                        </w:r>
                        <w:r>
                          <w:rPr>
                            <w:i/>
                            <w:color w:val="FFFFFF"/>
                            <w:spacing w:val="-1"/>
                          </w:rPr>
                          <w:t xml:space="preserve"> </w:t>
                        </w:r>
                        <w:r>
                          <w:rPr>
                            <w:i/>
                            <w:color w:val="FFFFFF"/>
                          </w:rPr>
                          <w:t>les</w:t>
                        </w:r>
                        <w:r>
                          <w:rPr>
                            <w:i/>
                            <w:color w:val="FFFFFF"/>
                            <w:spacing w:val="-3"/>
                          </w:rPr>
                          <w:t xml:space="preserve"> </w:t>
                        </w:r>
                        <w:r>
                          <w:rPr>
                            <w:i/>
                            <w:color w:val="FFFFFF"/>
                          </w:rPr>
                          <w:t>mer</w:t>
                        </w:r>
                        <w:r>
                          <w:rPr>
                            <w:i/>
                            <w:color w:val="FFFFFF"/>
                            <w:spacing w:val="-4"/>
                          </w:rPr>
                          <w:t xml:space="preserve"> </w:t>
                        </w:r>
                        <w:r>
                          <w:rPr>
                            <w:i/>
                            <w:color w:val="FFFFFF"/>
                          </w:rPr>
                          <w:t xml:space="preserve">s. </w:t>
                        </w:r>
                        <w:r>
                          <w:rPr>
                            <w:i/>
                            <w:color w:val="FFFFFF"/>
                            <w:spacing w:val="-10"/>
                          </w:rPr>
                          <w:t>2</w:t>
                        </w:r>
                      </w:p>
                    </w:txbxContent>
                  </v:textbox>
                </v:shape>
                <v:shape id="Textbox 20" o:spid="_x0000_s1041" type="#_x0000_t202" style="width:6864;height:2495;left:17843;mso-wrap-style:square;position:absolute;top:2075;visibility:visible;v-text-anchor:top" filled="f" stroked="f">
                  <v:textbox inset="0,0,0,0">
                    <w:txbxContent>
                      <w:p w:rsidR="002A5EF3" w14:paraId="74ACE472" w14:textId="77777777">
                        <w:pPr>
                          <w:spacing w:line="162" w:lineRule="exact"/>
                          <w:ind w:right="25"/>
                          <w:jc w:val="center"/>
                          <w:rPr>
                            <w:b/>
                            <w:i/>
                            <w:sz w:val="14"/>
                          </w:rPr>
                        </w:pPr>
                        <w:r>
                          <w:rPr>
                            <w:b/>
                            <w:i/>
                            <w:spacing w:val="-2"/>
                            <w:sz w:val="14"/>
                          </w:rPr>
                          <w:t>Innledning</w:t>
                        </w:r>
                      </w:p>
                      <w:p w:rsidR="002A5EF3" w14:paraId="27C4E07A" w14:textId="77777777">
                        <w:pPr>
                          <w:spacing w:before="42"/>
                          <w:ind w:right="25"/>
                          <w:jc w:val="center"/>
                          <w:rPr>
                            <w:i/>
                            <w:sz w:val="14"/>
                          </w:rPr>
                        </w:pPr>
                        <w:r>
                          <w:rPr>
                            <w:i/>
                            <w:sz w:val="14"/>
                          </w:rPr>
                          <w:t>(</w:t>
                        </w:r>
                        <w:r>
                          <w:rPr>
                            <w:i/>
                            <w:sz w:val="14"/>
                          </w:rPr>
                          <w:t>uten</w:t>
                        </w:r>
                        <w:r>
                          <w:rPr>
                            <w:i/>
                            <w:spacing w:val="-4"/>
                            <w:sz w:val="14"/>
                          </w:rPr>
                          <w:t xml:space="preserve"> </w:t>
                        </w:r>
                        <w:r>
                          <w:rPr>
                            <w:i/>
                            <w:sz w:val="14"/>
                          </w:rPr>
                          <w:t>LIS</w:t>
                        </w:r>
                        <w:r>
                          <w:rPr>
                            <w:i/>
                            <w:spacing w:val="-2"/>
                            <w:sz w:val="14"/>
                          </w:rPr>
                          <w:t xml:space="preserve"> </w:t>
                        </w:r>
                        <w:r>
                          <w:rPr>
                            <w:i/>
                            <w:sz w:val="14"/>
                          </w:rPr>
                          <w:t>til</w:t>
                        </w:r>
                        <w:r>
                          <w:rPr>
                            <w:i/>
                            <w:spacing w:val="-1"/>
                            <w:sz w:val="14"/>
                          </w:rPr>
                          <w:t xml:space="preserve"> </w:t>
                        </w:r>
                        <w:r>
                          <w:rPr>
                            <w:i/>
                            <w:spacing w:val="-2"/>
                            <w:sz w:val="14"/>
                          </w:rPr>
                          <w:t>stede)</w:t>
                        </w:r>
                      </w:p>
                    </w:txbxContent>
                  </v:textbox>
                </v:shape>
                <v:shape id="Textbox 21" o:spid="_x0000_s1042" type="#_x0000_t202" style="width:7855;height:4464;left:29109;mso-wrap-style:square;position:absolute;top:1099;visibility:visible;v-text-anchor:top" filled="f" stroked="f">
                  <v:textbox inset="0,0,0,0">
                    <w:txbxContent>
                      <w:p w:rsidR="002A5EF3" w14:paraId="45400923" w14:textId="77777777">
                        <w:pPr>
                          <w:spacing w:before="3" w:line="218" w:lineRule="auto"/>
                          <w:ind w:left="2" w:right="28"/>
                          <w:jc w:val="center"/>
                          <w:rPr>
                            <w:b/>
                            <w:i/>
                            <w:sz w:val="14"/>
                          </w:rPr>
                        </w:pPr>
                        <w:r>
                          <w:rPr>
                            <w:b/>
                            <w:i/>
                            <w:sz w:val="14"/>
                          </w:rPr>
                          <w:t>Samtale</w:t>
                        </w:r>
                        <w:r>
                          <w:rPr>
                            <w:b/>
                            <w:i/>
                            <w:spacing w:val="-8"/>
                            <w:sz w:val="14"/>
                          </w:rPr>
                          <w:t xml:space="preserve"> </w:t>
                        </w:r>
                        <w:r>
                          <w:rPr>
                            <w:b/>
                            <w:i/>
                            <w:sz w:val="14"/>
                          </w:rPr>
                          <w:t>med</w:t>
                        </w:r>
                        <w:r>
                          <w:rPr>
                            <w:b/>
                            <w:i/>
                            <w:spacing w:val="40"/>
                            <w:sz w:val="14"/>
                          </w:rPr>
                          <w:t xml:space="preserve"> </w:t>
                        </w:r>
                        <w:r>
                          <w:rPr>
                            <w:b/>
                            <w:i/>
                            <w:sz w:val="14"/>
                          </w:rPr>
                          <w:t>tilbakemeldinger</w:t>
                        </w:r>
                        <w:r>
                          <w:rPr>
                            <w:b/>
                            <w:i/>
                            <w:spacing w:val="-8"/>
                            <w:sz w:val="14"/>
                          </w:rPr>
                          <w:t xml:space="preserve"> </w:t>
                        </w:r>
                        <w:r>
                          <w:rPr>
                            <w:b/>
                            <w:i/>
                            <w:sz w:val="14"/>
                          </w:rPr>
                          <w:t>og</w:t>
                        </w:r>
                        <w:r>
                          <w:rPr>
                            <w:b/>
                            <w:i/>
                            <w:spacing w:val="40"/>
                            <w:sz w:val="14"/>
                          </w:rPr>
                          <w:t xml:space="preserve"> </w:t>
                        </w:r>
                        <w:r>
                          <w:rPr>
                            <w:b/>
                            <w:i/>
                            <w:spacing w:val="-2"/>
                            <w:sz w:val="14"/>
                          </w:rPr>
                          <w:t>konklusjon</w:t>
                        </w:r>
                      </w:p>
                      <w:p w:rsidR="002A5EF3" w14:paraId="44AB6CD7" w14:textId="77777777">
                        <w:pPr>
                          <w:spacing w:before="44"/>
                          <w:ind w:right="28"/>
                          <w:jc w:val="center"/>
                          <w:rPr>
                            <w:i/>
                            <w:sz w:val="14"/>
                          </w:rPr>
                        </w:pPr>
                        <w:r>
                          <w:rPr>
                            <w:i/>
                            <w:sz w:val="14"/>
                          </w:rPr>
                          <w:t>(med</w:t>
                        </w:r>
                        <w:r>
                          <w:rPr>
                            <w:i/>
                            <w:spacing w:val="-4"/>
                            <w:sz w:val="14"/>
                          </w:rPr>
                          <w:t xml:space="preserve"> </w:t>
                        </w:r>
                        <w:r>
                          <w:rPr>
                            <w:i/>
                            <w:sz w:val="14"/>
                          </w:rPr>
                          <w:t>LIS</w:t>
                        </w:r>
                        <w:r>
                          <w:rPr>
                            <w:i/>
                            <w:spacing w:val="-2"/>
                            <w:sz w:val="14"/>
                          </w:rPr>
                          <w:t xml:space="preserve"> </w:t>
                        </w:r>
                        <w:r>
                          <w:rPr>
                            <w:i/>
                            <w:sz w:val="14"/>
                          </w:rPr>
                          <w:t>til</w:t>
                        </w:r>
                        <w:r>
                          <w:rPr>
                            <w:i/>
                            <w:spacing w:val="-2"/>
                            <w:sz w:val="14"/>
                          </w:rPr>
                          <w:t xml:space="preserve"> stede)</w:t>
                        </w:r>
                      </w:p>
                    </w:txbxContent>
                  </v:textbox>
                </v:shape>
                <w10:wrap type="topAndBottom"/>
              </v:group>
            </w:pict>
          </mc:Fallback>
        </mc:AlternateContent>
      </w:r>
      <w:r w:rsidRPr="001C6A96">
        <w:rPr>
          <w:noProof/>
          <w:sz w:val="20"/>
          <w:lang w:val="nb-NO"/>
        </w:rPr>
        <mc:AlternateContent>
          <mc:Choice Requires="wpg">
            <w:drawing>
              <wp:anchor distT="0" distB="0" distL="0" distR="0" simplePos="0" relativeHeight="251662336" behindDoc="1" locked="0" layoutInCell="1" allowOverlap="1">
                <wp:simplePos x="0" y="0"/>
                <wp:positionH relativeFrom="page">
                  <wp:posOffset>1568196</wp:posOffset>
                </wp:positionH>
                <wp:positionV relativeFrom="paragraph">
                  <wp:posOffset>1752326</wp:posOffset>
                </wp:positionV>
                <wp:extent cx="3985895" cy="658495"/>
                <wp:effectExtent l="0" t="0" r="0" b="0"/>
                <wp:wrapTopAndBottom/>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3985895" cy="658495"/>
                          <a:chOff x="0" y="0"/>
                          <a:chExt cx="3985895" cy="658495"/>
                        </a:xfrm>
                      </wpg:grpSpPr>
                      <wps:wsp xmlns:wps="http://schemas.microsoft.com/office/word/2010/wordprocessingShape">
                        <wps:cNvPr id="23" name="Graphic 23"/>
                        <wps:cNvSpPr/>
                        <wps:spPr>
                          <a:xfrm>
                            <a:off x="0" y="0"/>
                            <a:ext cx="1646555" cy="658495"/>
                          </a:xfrm>
                          <a:custGeom>
                            <a:avLst/>
                            <a:gdLst/>
                            <a:rect l="l" t="t" r="r" b="b"/>
                            <a:pathLst>
                              <a:path fill="norm" h="658495" w="1646555" stroke="1">
                                <a:moveTo>
                                  <a:pt x="1316736" y="0"/>
                                </a:moveTo>
                                <a:lnTo>
                                  <a:pt x="0" y="0"/>
                                </a:lnTo>
                                <a:lnTo>
                                  <a:pt x="329184" y="329184"/>
                                </a:lnTo>
                                <a:lnTo>
                                  <a:pt x="0" y="658368"/>
                                </a:lnTo>
                                <a:lnTo>
                                  <a:pt x="1316736" y="658368"/>
                                </a:lnTo>
                                <a:lnTo>
                                  <a:pt x="1646047" y="329184"/>
                                </a:lnTo>
                                <a:lnTo>
                                  <a:pt x="1316736" y="0"/>
                                </a:lnTo>
                                <a:close/>
                              </a:path>
                            </a:pathLst>
                          </a:custGeom>
                          <a:solidFill>
                            <a:srgbClr val="0FCF9B"/>
                          </a:solidFill>
                        </wps:spPr>
                        <wps:bodyPr wrap="square" lIns="0" tIns="0" rIns="0" bIns="0" rtlCol="0">
                          <a:prstTxWarp prst="textNoShape">
                            <a:avLst/>
                          </a:prstTxWarp>
                        </wps:bodyPr>
                      </wps:wsp>
                      <wps:wsp xmlns:wps="http://schemas.microsoft.com/office/word/2010/wordprocessingShape">
                        <wps:cNvPr id="24" name="Graphic 24"/>
                        <wps:cNvSpPr/>
                        <wps:spPr>
                          <a:xfrm>
                            <a:off x="1432052" y="56006"/>
                            <a:ext cx="1366520" cy="546735"/>
                          </a:xfrm>
                          <a:custGeom>
                            <a:avLst/>
                            <a:gdLst/>
                            <a:rect l="l" t="t" r="r" b="b"/>
                            <a:pathLst>
                              <a:path fill="norm" h="546735" w="1366520" stroke="1">
                                <a:moveTo>
                                  <a:pt x="1092835" y="0"/>
                                </a:moveTo>
                                <a:lnTo>
                                  <a:pt x="0" y="0"/>
                                </a:lnTo>
                                <a:lnTo>
                                  <a:pt x="273176" y="273176"/>
                                </a:lnTo>
                                <a:lnTo>
                                  <a:pt x="0" y="546353"/>
                                </a:lnTo>
                                <a:lnTo>
                                  <a:pt x="1092835" y="546353"/>
                                </a:lnTo>
                                <a:lnTo>
                                  <a:pt x="1366139" y="273176"/>
                                </a:lnTo>
                                <a:lnTo>
                                  <a:pt x="1092835" y="0"/>
                                </a:lnTo>
                                <a:close/>
                              </a:path>
                            </a:pathLst>
                          </a:custGeom>
                          <a:solidFill>
                            <a:srgbClr val="CCEDE1">
                              <a:alpha val="90194"/>
                            </a:srgbClr>
                          </a:solidFill>
                        </wps:spPr>
                        <wps:bodyPr wrap="square" lIns="0" tIns="0" rIns="0" bIns="0" rtlCol="0">
                          <a:prstTxWarp prst="textNoShape">
                            <a:avLst/>
                          </a:prstTxWarp>
                        </wps:bodyPr>
                      </wps:wsp>
                      <wps:wsp xmlns:wps="http://schemas.microsoft.com/office/word/2010/wordprocessingShape">
                        <wps:cNvPr id="25" name="Graphic 25"/>
                        <wps:cNvSpPr/>
                        <wps:spPr>
                          <a:xfrm>
                            <a:off x="1432052" y="56006"/>
                            <a:ext cx="1366520" cy="546735"/>
                          </a:xfrm>
                          <a:custGeom>
                            <a:avLst/>
                            <a:gdLst/>
                            <a:rect l="l" t="t" r="r" b="b"/>
                            <a:pathLst>
                              <a:path fill="norm" h="546735" w="1366520" stroke="1">
                                <a:moveTo>
                                  <a:pt x="0" y="0"/>
                                </a:moveTo>
                                <a:lnTo>
                                  <a:pt x="1092835" y="0"/>
                                </a:lnTo>
                                <a:lnTo>
                                  <a:pt x="1366139" y="273176"/>
                                </a:lnTo>
                                <a:lnTo>
                                  <a:pt x="1092835" y="546353"/>
                                </a:lnTo>
                                <a:lnTo>
                                  <a:pt x="0" y="546353"/>
                                </a:lnTo>
                                <a:lnTo>
                                  <a:pt x="273176" y="273176"/>
                                </a:lnTo>
                                <a:lnTo>
                                  <a:pt x="0" y="0"/>
                                </a:lnTo>
                                <a:close/>
                              </a:path>
                            </a:pathLst>
                          </a:custGeom>
                          <a:ln w="25400">
                            <a:solidFill>
                              <a:srgbClr val="CCEDE1"/>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2606929" y="56006"/>
                            <a:ext cx="1366520" cy="546735"/>
                          </a:xfrm>
                          <a:custGeom>
                            <a:avLst/>
                            <a:gdLst/>
                            <a:rect l="l" t="t" r="r" b="b"/>
                            <a:pathLst>
                              <a:path fill="norm" h="546735" w="1366520" stroke="1">
                                <a:moveTo>
                                  <a:pt x="1092835" y="0"/>
                                </a:moveTo>
                                <a:lnTo>
                                  <a:pt x="0" y="0"/>
                                </a:lnTo>
                                <a:lnTo>
                                  <a:pt x="273176" y="273176"/>
                                </a:lnTo>
                                <a:lnTo>
                                  <a:pt x="0" y="546353"/>
                                </a:lnTo>
                                <a:lnTo>
                                  <a:pt x="1092835" y="546353"/>
                                </a:lnTo>
                                <a:lnTo>
                                  <a:pt x="1366139" y="273176"/>
                                </a:lnTo>
                                <a:lnTo>
                                  <a:pt x="1092835" y="0"/>
                                </a:lnTo>
                                <a:close/>
                              </a:path>
                            </a:pathLst>
                          </a:custGeom>
                          <a:solidFill>
                            <a:srgbClr val="CCECDE">
                              <a:alpha val="90194"/>
                            </a:srgbClr>
                          </a:solidFill>
                        </wps:spPr>
                        <wps:bodyPr wrap="square" lIns="0" tIns="0" rIns="0" bIns="0" rtlCol="0">
                          <a:prstTxWarp prst="textNoShape">
                            <a:avLst/>
                          </a:prstTxWarp>
                        </wps:bodyPr>
                      </wps:wsp>
                      <wps:wsp xmlns:wps="http://schemas.microsoft.com/office/word/2010/wordprocessingShape">
                        <wps:cNvPr id="27" name="Graphic 27"/>
                        <wps:cNvSpPr/>
                        <wps:spPr>
                          <a:xfrm>
                            <a:off x="2606929" y="56006"/>
                            <a:ext cx="1366520" cy="546735"/>
                          </a:xfrm>
                          <a:custGeom>
                            <a:avLst/>
                            <a:gdLst/>
                            <a:rect l="l" t="t" r="r" b="b"/>
                            <a:pathLst>
                              <a:path fill="norm" h="546735" w="1366520" stroke="1">
                                <a:moveTo>
                                  <a:pt x="0" y="0"/>
                                </a:moveTo>
                                <a:lnTo>
                                  <a:pt x="1092835" y="0"/>
                                </a:lnTo>
                                <a:lnTo>
                                  <a:pt x="1366139" y="273176"/>
                                </a:lnTo>
                                <a:lnTo>
                                  <a:pt x="1092835" y="546353"/>
                                </a:lnTo>
                                <a:lnTo>
                                  <a:pt x="0" y="546353"/>
                                </a:lnTo>
                                <a:lnTo>
                                  <a:pt x="273176" y="273176"/>
                                </a:lnTo>
                                <a:lnTo>
                                  <a:pt x="0" y="0"/>
                                </a:lnTo>
                                <a:close/>
                              </a:path>
                            </a:pathLst>
                          </a:custGeom>
                          <a:ln w="25400">
                            <a:solidFill>
                              <a:srgbClr val="CCECDE"/>
                            </a:solidFill>
                            <a:prstDash val="solid"/>
                          </a:ln>
                        </wps:spPr>
                        <wps:bodyPr wrap="square" lIns="0" tIns="0" rIns="0" bIns="0" rtlCol="0">
                          <a:prstTxWarp prst="textNoShape">
                            <a:avLst/>
                          </a:prstTxWarp>
                        </wps:bodyPr>
                      </wps:wsp>
                      <wps:wsp xmlns:wps="http://schemas.microsoft.com/office/word/2010/wordprocessingShape">
                        <wps:cNvPr id="28" name="Textbox 28"/>
                        <wps:cNvSpPr txBox="1"/>
                        <wps:spPr>
                          <a:xfrm>
                            <a:off x="463423" y="136525"/>
                            <a:ext cx="746125" cy="397510"/>
                          </a:xfrm>
                          <a:prstGeom prst="rect">
                            <a:avLst/>
                          </a:prstGeom>
                        </wps:spPr>
                        <wps:txbx>
                          <w:txbxContent>
                            <w:p w:rsidR="002A5EF3" w14:textId="77777777">
                              <w:pPr>
                                <w:spacing w:line="264" w:lineRule="exact"/>
                                <w:ind w:left="29"/>
                                <w:rPr>
                                  <w:b/>
                                  <w:sz w:val="24"/>
                                </w:rPr>
                              </w:pPr>
                              <w:r>
                                <w:rPr>
                                  <w:b/>
                                  <w:color w:val="FFFFFF"/>
                                  <w:spacing w:val="-2"/>
                                  <w:sz w:val="24"/>
                                </w:rPr>
                                <w:t>Oppfølging</w:t>
                              </w:r>
                            </w:p>
                            <w:p w:rsidR="002A5EF3" w14:textId="77777777">
                              <w:pPr>
                                <w:spacing w:before="77"/>
                                <w:ind w:left="20"/>
                                <w:rPr>
                                  <w:i/>
                                </w:rPr>
                              </w:pPr>
                              <w:r>
                                <w:rPr>
                                  <w:i/>
                                  <w:color w:val="FFFFFF"/>
                                </w:rPr>
                                <w:t>-</w:t>
                              </w:r>
                              <w:r>
                                <w:rPr>
                                  <w:i/>
                                  <w:color w:val="FFFFFF"/>
                                  <w:spacing w:val="-1"/>
                                </w:rPr>
                                <w:t xml:space="preserve"> </w:t>
                              </w:r>
                              <w:r>
                                <w:rPr>
                                  <w:i/>
                                  <w:color w:val="FFFFFF"/>
                                </w:rPr>
                                <w:t>les</w:t>
                              </w:r>
                              <w:r>
                                <w:rPr>
                                  <w:i/>
                                  <w:color w:val="FFFFFF"/>
                                  <w:spacing w:val="-3"/>
                                </w:rPr>
                                <w:t xml:space="preserve"> </w:t>
                              </w:r>
                              <w:r>
                                <w:rPr>
                                  <w:i/>
                                  <w:color w:val="FFFFFF"/>
                                </w:rPr>
                                <w:t>mer</w:t>
                              </w:r>
                              <w:r>
                                <w:rPr>
                                  <w:i/>
                                  <w:color w:val="FFFFFF"/>
                                  <w:spacing w:val="-4"/>
                                </w:rPr>
                                <w:t xml:space="preserve"> </w:t>
                              </w:r>
                              <w:r>
                                <w:rPr>
                                  <w:i/>
                                  <w:color w:val="FFFFFF"/>
                                </w:rPr>
                                <w:t xml:space="preserve">s. </w:t>
                              </w:r>
                              <w:r>
                                <w:rPr>
                                  <w:i/>
                                  <w:color w:val="FFFFFF"/>
                                  <w:spacing w:val="-10"/>
                                </w:rPr>
                                <w:t>3</w:t>
                              </w:r>
                            </w:p>
                          </w:txbxContent>
                        </wps:txbx>
                        <wps:bodyPr wrap="square" lIns="0" tIns="0" rIns="0" bIns="0" rtlCol="0"/>
                      </wps:wsp>
                      <wps:wsp xmlns:wps="http://schemas.microsoft.com/office/word/2010/wordprocessingShape">
                        <wps:cNvPr id="29" name="Textbox 29"/>
                        <wps:cNvSpPr txBox="1"/>
                        <wps:spPr>
                          <a:xfrm>
                            <a:off x="1723389" y="110109"/>
                            <a:ext cx="808990" cy="446405"/>
                          </a:xfrm>
                          <a:prstGeom prst="rect">
                            <a:avLst/>
                          </a:prstGeom>
                        </wps:spPr>
                        <wps:txbx>
                          <w:txbxContent>
                            <w:p w:rsidR="002A5EF3" w14:textId="77777777">
                              <w:pPr>
                                <w:spacing w:before="3" w:line="218" w:lineRule="auto"/>
                                <w:ind w:right="26"/>
                                <w:jc w:val="center"/>
                                <w:rPr>
                                  <w:b/>
                                  <w:i/>
                                  <w:sz w:val="14"/>
                                </w:rPr>
                              </w:pPr>
                              <w:r>
                                <w:rPr>
                                  <w:b/>
                                  <w:i/>
                                  <w:sz w:val="14"/>
                                </w:rPr>
                                <w:t>Veiledningssamtale</w:t>
                              </w:r>
                              <w:r>
                                <w:rPr>
                                  <w:b/>
                                  <w:i/>
                                  <w:spacing w:val="-8"/>
                                  <w:sz w:val="14"/>
                                </w:rPr>
                                <w:t xml:space="preserve"> </w:t>
                              </w:r>
                              <w:r>
                                <w:rPr>
                                  <w:b/>
                                  <w:i/>
                                  <w:sz w:val="14"/>
                                </w:rPr>
                                <w:t>i</w:t>
                              </w:r>
                              <w:r>
                                <w:rPr>
                                  <w:b/>
                                  <w:i/>
                                  <w:spacing w:val="40"/>
                                  <w:sz w:val="14"/>
                                </w:rPr>
                                <w:t xml:space="preserve"> </w:t>
                              </w:r>
                              <w:r>
                                <w:rPr>
                                  <w:b/>
                                  <w:i/>
                                  <w:spacing w:val="-2"/>
                                  <w:sz w:val="14"/>
                                </w:rPr>
                                <w:t>etterkant</w:t>
                              </w:r>
                            </w:p>
                            <w:p w:rsidR="002A5EF3" w14:textId="77777777">
                              <w:pPr>
                                <w:spacing w:before="60" w:line="216" w:lineRule="auto"/>
                                <w:ind w:left="187" w:right="214" w:firstLine="1"/>
                                <w:jc w:val="center"/>
                                <w:rPr>
                                  <w:i/>
                                  <w:sz w:val="14"/>
                                </w:rPr>
                              </w:pPr>
                              <w:r>
                                <w:rPr>
                                  <w:i/>
                                  <w:sz w:val="14"/>
                                </w:rPr>
                                <w:t>(</w:t>
                              </w:r>
                              <w:r>
                                <w:rPr>
                                  <w:i/>
                                  <w:sz w:val="14"/>
                                </w:rPr>
                                <w:t>se</w:t>
                              </w:r>
                              <w:r>
                                <w:rPr>
                                  <w:i/>
                                  <w:sz w:val="14"/>
                                </w:rPr>
                                <w:t xml:space="preserve"> forslag til</w:t>
                              </w:r>
                              <w:r>
                                <w:rPr>
                                  <w:i/>
                                  <w:spacing w:val="40"/>
                                  <w:sz w:val="14"/>
                                </w:rPr>
                                <w:t xml:space="preserve"> </w:t>
                              </w:r>
                              <w:r>
                                <w:rPr>
                                  <w:i/>
                                  <w:sz w:val="14"/>
                                </w:rPr>
                                <w:t>referatmal</w:t>
                              </w:r>
                              <w:r>
                                <w:rPr>
                                  <w:i/>
                                  <w:spacing w:val="-8"/>
                                  <w:sz w:val="14"/>
                                </w:rPr>
                                <w:t xml:space="preserve"> </w:t>
                              </w:r>
                              <w:r>
                                <w:rPr>
                                  <w:i/>
                                  <w:sz w:val="14"/>
                                </w:rPr>
                                <w:t>s.</w:t>
                              </w:r>
                              <w:r>
                                <w:rPr>
                                  <w:i/>
                                  <w:spacing w:val="-8"/>
                                  <w:sz w:val="14"/>
                                </w:rPr>
                                <w:t xml:space="preserve"> </w:t>
                              </w:r>
                              <w:r>
                                <w:rPr>
                                  <w:i/>
                                  <w:sz w:val="14"/>
                                </w:rPr>
                                <w:t>4)</w:t>
                              </w:r>
                            </w:p>
                          </w:txbxContent>
                        </wps:txbx>
                        <wps:bodyPr wrap="square" lIns="0" tIns="0" rIns="0" bIns="0" rtlCol="0"/>
                      </wps:wsp>
                      <wps:wsp xmlns:wps="http://schemas.microsoft.com/office/word/2010/wordprocessingShape">
                        <wps:cNvPr id="30" name="Textbox 30"/>
                        <wps:cNvSpPr txBox="1"/>
                        <wps:spPr>
                          <a:xfrm>
                            <a:off x="2881629" y="80264"/>
                            <a:ext cx="847090" cy="505459"/>
                          </a:xfrm>
                          <a:prstGeom prst="rect">
                            <a:avLst/>
                          </a:prstGeom>
                        </wps:spPr>
                        <wps:txbx>
                          <w:txbxContent>
                            <w:p w:rsidR="002A5EF3" w14:textId="77777777">
                              <w:pPr>
                                <w:spacing w:before="4" w:line="216" w:lineRule="auto"/>
                                <w:ind w:left="20" w:right="45" w:hanging="3"/>
                                <w:jc w:val="center"/>
                                <w:rPr>
                                  <w:b/>
                                  <w:i/>
                                  <w:sz w:val="14"/>
                                </w:rPr>
                              </w:pPr>
                              <w:r>
                                <w:rPr>
                                  <w:b/>
                                  <w:i/>
                                  <w:sz w:val="14"/>
                                </w:rPr>
                                <w:t>Justering</w:t>
                              </w:r>
                              <w:r>
                                <w:rPr>
                                  <w:b/>
                                  <w:i/>
                                  <w:spacing w:val="-1"/>
                                  <w:sz w:val="14"/>
                                </w:rPr>
                                <w:t xml:space="preserve"> </w:t>
                              </w:r>
                              <w:r>
                                <w:rPr>
                                  <w:b/>
                                  <w:i/>
                                  <w:sz w:val="14"/>
                                </w:rPr>
                                <w:t>av</w:t>
                              </w:r>
                              <w:r>
                                <w:rPr>
                                  <w:b/>
                                  <w:i/>
                                  <w:spacing w:val="40"/>
                                  <w:sz w:val="14"/>
                                </w:rPr>
                                <w:t xml:space="preserve"> </w:t>
                              </w:r>
                              <w:r>
                                <w:rPr>
                                  <w:b/>
                                  <w:i/>
                                  <w:spacing w:val="-2"/>
                                  <w:sz w:val="14"/>
                                </w:rPr>
                                <w:t>individuell</w:t>
                              </w:r>
                              <w:r>
                                <w:rPr>
                                  <w:b/>
                                  <w:i/>
                                  <w:spacing w:val="40"/>
                                  <w:sz w:val="14"/>
                                </w:rPr>
                                <w:t xml:space="preserve"> </w:t>
                              </w:r>
                              <w:r>
                                <w:rPr>
                                  <w:b/>
                                  <w:i/>
                                  <w:sz w:val="14"/>
                                </w:rPr>
                                <w:t>utdanningsplan</w:t>
                              </w:r>
                              <w:r>
                                <w:rPr>
                                  <w:b/>
                                  <w:i/>
                                  <w:spacing w:val="-8"/>
                                  <w:sz w:val="14"/>
                                </w:rPr>
                                <w:t xml:space="preserve"> </w:t>
                              </w:r>
                              <w:r>
                                <w:rPr>
                                  <w:i/>
                                  <w:sz w:val="14"/>
                                </w:rPr>
                                <w:t>og</w:t>
                              </w:r>
                              <w:r>
                                <w:rPr>
                                  <w:i/>
                                  <w:spacing w:val="40"/>
                                  <w:sz w:val="14"/>
                                </w:rPr>
                                <w:t xml:space="preserve"> </w:t>
                              </w:r>
                              <w:r>
                                <w:rPr>
                                  <w:b/>
                                  <w:i/>
                                  <w:sz w:val="14"/>
                                </w:rPr>
                                <w:t>dokumentasjon</w:t>
                              </w:r>
                              <w:r>
                                <w:rPr>
                                  <w:b/>
                                  <w:i/>
                                  <w:spacing w:val="-8"/>
                                  <w:sz w:val="14"/>
                                </w:rPr>
                                <w:t xml:space="preserve"> </w:t>
                              </w:r>
                              <w:r>
                                <w:rPr>
                                  <w:b/>
                                  <w:i/>
                                  <w:sz w:val="14"/>
                                </w:rPr>
                                <w:t>av</w:t>
                              </w:r>
                              <w:r>
                                <w:rPr>
                                  <w:b/>
                                  <w:i/>
                                  <w:spacing w:val="40"/>
                                  <w:sz w:val="14"/>
                                </w:rPr>
                                <w:t xml:space="preserve"> </w:t>
                              </w:r>
                              <w:r>
                                <w:rPr>
                                  <w:b/>
                                  <w:i/>
                                  <w:sz w:val="14"/>
                                </w:rPr>
                                <w:t>godkjente</w:t>
                              </w:r>
                              <w:r>
                                <w:rPr>
                                  <w:b/>
                                  <w:i/>
                                  <w:spacing w:val="-8"/>
                                  <w:sz w:val="14"/>
                                </w:rPr>
                                <w:t xml:space="preserve"> </w:t>
                              </w:r>
                              <w:r>
                                <w:rPr>
                                  <w:b/>
                                  <w:i/>
                                  <w:sz w:val="14"/>
                                </w:rPr>
                                <w:t>læringsmål</w:t>
                              </w:r>
                            </w:p>
                          </w:txbxContent>
                        </wps:txbx>
                        <wps:bodyPr wrap="square" lIns="0" tIns="0" rIns="0" bIns="0" rtlCol="0"/>
                      </wps:wsp>
                    </wpg:wgp>
                  </a:graphicData>
                </a:graphic>
              </wp:anchor>
            </w:drawing>
          </mc:Choice>
          <mc:Fallback>
            <w:pict>
              <v:group id="Group 22" o:spid="_x0000_s1043" style="width:313.85pt;height:51.85pt;margin-top:138pt;margin-left:123.5pt;mso-position-horizontal-relative:page;mso-wrap-distance-left:0;mso-wrap-distance-right:0;position:absolute;z-index:-251653120" coordsize="39858,6584">
                <v:shape id="Graphic 23" o:spid="_x0000_s1044" style="width:16465;height:6584;mso-wrap-style:square;position:absolute;visibility:visible;v-text-anchor:top" coordsize="1646555,658495" path="m1316736,l,,329184,329184,,658368l1316736,658368l1646047,329184,1316736,xe" fillcolor="#0fcf9b" stroked="f">
                  <v:path arrowok="t"/>
                </v:shape>
                <v:shape id="Graphic 24" o:spid="_x0000_s1045" style="width:13665;height:5467;left:14320;mso-wrap-style:square;position:absolute;top:560;visibility:visible;v-text-anchor:top" coordsize="1366520,546735" path="m1092835,l,,273176,273176,,546353l1092835,546353l1366139,273176,1092835,xe" fillcolor="#ccede1" stroked="f">
                  <v:fill opacity="59110f"/>
                  <v:path arrowok="t"/>
                </v:shape>
                <v:shape id="Graphic 25" o:spid="_x0000_s1046" style="width:13665;height:5467;left:14320;mso-wrap-style:square;position:absolute;top:560;visibility:visible;v-text-anchor:top" coordsize="1366520,546735" path="m,l1092835,l1366139,273176l1092835,546353,,546353,273176,273176,,xe" filled="f" strokecolor="#ccede1" strokeweight="2pt">
                  <v:path arrowok="t"/>
                </v:shape>
                <v:shape id="Graphic 26" o:spid="_x0000_s1047" style="width:13665;height:5467;left:26069;mso-wrap-style:square;position:absolute;top:560;visibility:visible;v-text-anchor:top" coordsize="1366520,546735" path="m1092835,l,,273176,273176,,546353l1092835,546353l1366139,273176,1092835,xe" fillcolor="#ccecde" stroked="f">
                  <v:fill opacity="59110f"/>
                  <v:path arrowok="t"/>
                </v:shape>
                <v:shape id="Graphic 27" o:spid="_x0000_s1048" style="width:13665;height:5467;left:26069;mso-wrap-style:square;position:absolute;top:560;visibility:visible;v-text-anchor:top" coordsize="1366520,546735" path="m,l1092835,l1366139,273176l1092835,546353,,546353,273176,273176,,xe" filled="f" strokecolor="#ccecde" strokeweight="2pt">
                  <v:path arrowok="t"/>
                </v:shape>
                <v:shape id="Textbox 28" o:spid="_x0000_s1049" type="#_x0000_t202" style="width:7461;height:3975;left:4634;mso-wrap-style:square;position:absolute;top:1365;visibility:visible;v-text-anchor:top" filled="f" stroked="f">
                  <v:textbox inset="0,0,0,0">
                    <w:txbxContent>
                      <w:p w:rsidR="002A5EF3" w14:paraId="37813910" w14:textId="77777777">
                        <w:pPr>
                          <w:spacing w:line="264" w:lineRule="exact"/>
                          <w:ind w:left="29"/>
                          <w:rPr>
                            <w:b/>
                            <w:sz w:val="24"/>
                          </w:rPr>
                        </w:pPr>
                        <w:r>
                          <w:rPr>
                            <w:b/>
                            <w:color w:val="FFFFFF"/>
                            <w:spacing w:val="-2"/>
                            <w:sz w:val="24"/>
                          </w:rPr>
                          <w:t>Oppfølging</w:t>
                        </w:r>
                      </w:p>
                      <w:p w:rsidR="002A5EF3" w14:paraId="7376E8CF" w14:textId="77777777">
                        <w:pPr>
                          <w:spacing w:before="77"/>
                          <w:ind w:left="20"/>
                          <w:rPr>
                            <w:i/>
                          </w:rPr>
                        </w:pPr>
                        <w:r>
                          <w:rPr>
                            <w:i/>
                            <w:color w:val="FFFFFF"/>
                          </w:rPr>
                          <w:t>-</w:t>
                        </w:r>
                        <w:r>
                          <w:rPr>
                            <w:i/>
                            <w:color w:val="FFFFFF"/>
                            <w:spacing w:val="-1"/>
                          </w:rPr>
                          <w:t xml:space="preserve"> </w:t>
                        </w:r>
                        <w:r>
                          <w:rPr>
                            <w:i/>
                            <w:color w:val="FFFFFF"/>
                          </w:rPr>
                          <w:t>les</w:t>
                        </w:r>
                        <w:r>
                          <w:rPr>
                            <w:i/>
                            <w:color w:val="FFFFFF"/>
                            <w:spacing w:val="-3"/>
                          </w:rPr>
                          <w:t xml:space="preserve"> </w:t>
                        </w:r>
                        <w:r>
                          <w:rPr>
                            <w:i/>
                            <w:color w:val="FFFFFF"/>
                          </w:rPr>
                          <w:t>mer</w:t>
                        </w:r>
                        <w:r>
                          <w:rPr>
                            <w:i/>
                            <w:color w:val="FFFFFF"/>
                            <w:spacing w:val="-4"/>
                          </w:rPr>
                          <w:t xml:space="preserve"> </w:t>
                        </w:r>
                        <w:r>
                          <w:rPr>
                            <w:i/>
                            <w:color w:val="FFFFFF"/>
                          </w:rPr>
                          <w:t xml:space="preserve">s. </w:t>
                        </w:r>
                        <w:r>
                          <w:rPr>
                            <w:i/>
                            <w:color w:val="FFFFFF"/>
                            <w:spacing w:val="-10"/>
                          </w:rPr>
                          <w:t>3</w:t>
                        </w:r>
                      </w:p>
                    </w:txbxContent>
                  </v:textbox>
                </v:shape>
                <v:shape id="Textbox 29" o:spid="_x0000_s1050" type="#_x0000_t202" style="width:8090;height:4464;left:17233;mso-wrap-style:square;position:absolute;top:1101;visibility:visible;v-text-anchor:top" filled="f" stroked="f">
                  <v:textbox inset="0,0,0,0">
                    <w:txbxContent>
                      <w:p w:rsidR="002A5EF3" w14:paraId="0CFD9446" w14:textId="77777777">
                        <w:pPr>
                          <w:spacing w:before="3" w:line="218" w:lineRule="auto"/>
                          <w:ind w:right="26"/>
                          <w:jc w:val="center"/>
                          <w:rPr>
                            <w:b/>
                            <w:i/>
                            <w:sz w:val="14"/>
                          </w:rPr>
                        </w:pPr>
                        <w:r>
                          <w:rPr>
                            <w:b/>
                            <w:i/>
                            <w:sz w:val="14"/>
                          </w:rPr>
                          <w:t>Veiledningssamtale</w:t>
                        </w:r>
                        <w:r>
                          <w:rPr>
                            <w:b/>
                            <w:i/>
                            <w:spacing w:val="-8"/>
                            <w:sz w:val="14"/>
                          </w:rPr>
                          <w:t xml:space="preserve"> </w:t>
                        </w:r>
                        <w:r>
                          <w:rPr>
                            <w:b/>
                            <w:i/>
                            <w:sz w:val="14"/>
                          </w:rPr>
                          <w:t>i</w:t>
                        </w:r>
                        <w:r>
                          <w:rPr>
                            <w:b/>
                            <w:i/>
                            <w:spacing w:val="40"/>
                            <w:sz w:val="14"/>
                          </w:rPr>
                          <w:t xml:space="preserve"> </w:t>
                        </w:r>
                        <w:r>
                          <w:rPr>
                            <w:b/>
                            <w:i/>
                            <w:spacing w:val="-2"/>
                            <w:sz w:val="14"/>
                          </w:rPr>
                          <w:t>etterkant</w:t>
                        </w:r>
                      </w:p>
                      <w:p w:rsidR="002A5EF3" w14:paraId="772DFAD2" w14:textId="77777777">
                        <w:pPr>
                          <w:spacing w:before="60" w:line="216" w:lineRule="auto"/>
                          <w:ind w:left="187" w:right="214" w:firstLine="1"/>
                          <w:jc w:val="center"/>
                          <w:rPr>
                            <w:i/>
                            <w:sz w:val="14"/>
                          </w:rPr>
                        </w:pPr>
                        <w:r>
                          <w:rPr>
                            <w:i/>
                            <w:sz w:val="14"/>
                          </w:rPr>
                          <w:t>(</w:t>
                        </w:r>
                        <w:r>
                          <w:rPr>
                            <w:i/>
                            <w:sz w:val="14"/>
                          </w:rPr>
                          <w:t>se</w:t>
                        </w:r>
                        <w:r>
                          <w:rPr>
                            <w:i/>
                            <w:sz w:val="14"/>
                          </w:rPr>
                          <w:t xml:space="preserve"> forslag til</w:t>
                        </w:r>
                        <w:r>
                          <w:rPr>
                            <w:i/>
                            <w:spacing w:val="40"/>
                            <w:sz w:val="14"/>
                          </w:rPr>
                          <w:t xml:space="preserve"> </w:t>
                        </w:r>
                        <w:r>
                          <w:rPr>
                            <w:i/>
                            <w:sz w:val="14"/>
                          </w:rPr>
                          <w:t>referatmal</w:t>
                        </w:r>
                        <w:r>
                          <w:rPr>
                            <w:i/>
                            <w:spacing w:val="-8"/>
                            <w:sz w:val="14"/>
                          </w:rPr>
                          <w:t xml:space="preserve"> </w:t>
                        </w:r>
                        <w:r>
                          <w:rPr>
                            <w:i/>
                            <w:sz w:val="14"/>
                          </w:rPr>
                          <w:t>s.</w:t>
                        </w:r>
                        <w:r>
                          <w:rPr>
                            <w:i/>
                            <w:spacing w:val="-8"/>
                            <w:sz w:val="14"/>
                          </w:rPr>
                          <w:t xml:space="preserve"> </w:t>
                        </w:r>
                        <w:r>
                          <w:rPr>
                            <w:i/>
                            <w:sz w:val="14"/>
                          </w:rPr>
                          <w:t>4)</w:t>
                        </w:r>
                      </w:p>
                    </w:txbxContent>
                  </v:textbox>
                </v:shape>
                <v:shape id="Textbox 30" o:spid="_x0000_s1051" type="#_x0000_t202" style="width:8471;height:5055;left:28816;mso-wrap-style:square;position:absolute;top:802;visibility:visible;v-text-anchor:top" filled="f" stroked="f">
                  <v:textbox inset="0,0,0,0">
                    <w:txbxContent>
                      <w:p w:rsidR="002A5EF3" w14:paraId="1F8BCC78" w14:textId="77777777">
                        <w:pPr>
                          <w:spacing w:before="4" w:line="216" w:lineRule="auto"/>
                          <w:ind w:left="20" w:right="45" w:hanging="3"/>
                          <w:jc w:val="center"/>
                          <w:rPr>
                            <w:b/>
                            <w:i/>
                            <w:sz w:val="14"/>
                          </w:rPr>
                        </w:pPr>
                        <w:r>
                          <w:rPr>
                            <w:b/>
                            <w:i/>
                            <w:sz w:val="14"/>
                          </w:rPr>
                          <w:t>Justering</w:t>
                        </w:r>
                        <w:r>
                          <w:rPr>
                            <w:b/>
                            <w:i/>
                            <w:spacing w:val="-1"/>
                            <w:sz w:val="14"/>
                          </w:rPr>
                          <w:t xml:space="preserve"> </w:t>
                        </w:r>
                        <w:r>
                          <w:rPr>
                            <w:b/>
                            <w:i/>
                            <w:sz w:val="14"/>
                          </w:rPr>
                          <w:t>av</w:t>
                        </w:r>
                        <w:r>
                          <w:rPr>
                            <w:b/>
                            <w:i/>
                            <w:spacing w:val="40"/>
                            <w:sz w:val="14"/>
                          </w:rPr>
                          <w:t xml:space="preserve"> </w:t>
                        </w:r>
                        <w:r>
                          <w:rPr>
                            <w:b/>
                            <w:i/>
                            <w:spacing w:val="-2"/>
                            <w:sz w:val="14"/>
                          </w:rPr>
                          <w:t>individuell</w:t>
                        </w:r>
                        <w:r>
                          <w:rPr>
                            <w:b/>
                            <w:i/>
                            <w:spacing w:val="40"/>
                            <w:sz w:val="14"/>
                          </w:rPr>
                          <w:t xml:space="preserve"> </w:t>
                        </w:r>
                        <w:r>
                          <w:rPr>
                            <w:b/>
                            <w:i/>
                            <w:sz w:val="14"/>
                          </w:rPr>
                          <w:t>utdanningsplan</w:t>
                        </w:r>
                        <w:r>
                          <w:rPr>
                            <w:b/>
                            <w:i/>
                            <w:spacing w:val="-8"/>
                            <w:sz w:val="14"/>
                          </w:rPr>
                          <w:t xml:space="preserve"> </w:t>
                        </w:r>
                        <w:r>
                          <w:rPr>
                            <w:i/>
                            <w:sz w:val="14"/>
                          </w:rPr>
                          <w:t>og</w:t>
                        </w:r>
                        <w:r>
                          <w:rPr>
                            <w:i/>
                            <w:spacing w:val="40"/>
                            <w:sz w:val="14"/>
                          </w:rPr>
                          <w:t xml:space="preserve"> </w:t>
                        </w:r>
                        <w:r>
                          <w:rPr>
                            <w:b/>
                            <w:i/>
                            <w:sz w:val="14"/>
                          </w:rPr>
                          <w:t>dokumentasjon</w:t>
                        </w:r>
                        <w:r>
                          <w:rPr>
                            <w:b/>
                            <w:i/>
                            <w:spacing w:val="-8"/>
                            <w:sz w:val="14"/>
                          </w:rPr>
                          <w:t xml:space="preserve"> </w:t>
                        </w:r>
                        <w:r>
                          <w:rPr>
                            <w:b/>
                            <w:i/>
                            <w:sz w:val="14"/>
                          </w:rPr>
                          <w:t>av</w:t>
                        </w:r>
                        <w:r>
                          <w:rPr>
                            <w:b/>
                            <w:i/>
                            <w:spacing w:val="40"/>
                            <w:sz w:val="14"/>
                          </w:rPr>
                          <w:t xml:space="preserve"> </w:t>
                        </w:r>
                        <w:r>
                          <w:rPr>
                            <w:b/>
                            <w:i/>
                            <w:sz w:val="14"/>
                          </w:rPr>
                          <w:t>godkjente</w:t>
                        </w:r>
                        <w:r>
                          <w:rPr>
                            <w:b/>
                            <w:i/>
                            <w:spacing w:val="-8"/>
                            <w:sz w:val="14"/>
                          </w:rPr>
                          <w:t xml:space="preserve"> </w:t>
                        </w:r>
                        <w:r>
                          <w:rPr>
                            <w:b/>
                            <w:i/>
                            <w:sz w:val="14"/>
                          </w:rPr>
                          <w:t>læringsmål</w:t>
                        </w:r>
                      </w:p>
                    </w:txbxContent>
                  </v:textbox>
                </v:shape>
                <w10:wrap type="topAndBottom"/>
              </v:group>
            </w:pict>
          </mc:Fallback>
        </mc:AlternateContent>
      </w:r>
    </w:p>
    <w:p w:rsidR="002A5EF3" w:rsidRPr="001C6A96" w14:paraId="498298B7" w14:textId="77777777">
      <w:pPr>
        <w:pStyle w:val="BodyText"/>
        <w:spacing w:before="11"/>
        <w:rPr>
          <w:sz w:val="9"/>
          <w:lang w:val="nb-NO"/>
        </w:rPr>
      </w:pPr>
    </w:p>
    <w:p w:rsidR="002A5EF3" w:rsidRPr="001C6A96" w14:paraId="32298DC2" w14:textId="77777777">
      <w:pPr>
        <w:pStyle w:val="BodyText"/>
        <w:spacing w:before="11"/>
        <w:rPr>
          <w:sz w:val="9"/>
          <w:lang w:val="nb-NO"/>
        </w:rPr>
      </w:pPr>
    </w:p>
    <w:p w:rsidR="002A5EF3" w:rsidRPr="001C6A96" w14:paraId="7F3006D1" w14:textId="77777777">
      <w:pPr>
        <w:pStyle w:val="BodyText"/>
        <w:spacing w:before="108"/>
        <w:rPr>
          <w:lang w:val="nb-NO"/>
        </w:rPr>
      </w:pPr>
    </w:p>
    <w:p w:rsidR="002A5EF3" w:rsidRPr="001C6A96" w14:paraId="70827ABB" w14:textId="77777777">
      <w:pPr>
        <w:pStyle w:val="Heading1"/>
        <w:spacing w:line="293" w:lineRule="exact"/>
        <w:rPr>
          <w:lang w:val="nb-NO"/>
        </w:rPr>
      </w:pPr>
      <w:r w:rsidRPr="001C6A96">
        <w:rPr>
          <w:color w:val="006FC0"/>
          <w:lang w:val="nb-NO"/>
        </w:rPr>
        <w:t>Hvilke</w:t>
      </w:r>
      <w:r w:rsidRPr="001C6A96">
        <w:rPr>
          <w:color w:val="006FC0"/>
          <w:spacing w:val="-4"/>
          <w:lang w:val="nb-NO"/>
        </w:rPr>
        <w:t xml:space="preserve"> </w:t>
      </w:r>
      <w:r w:rsidRPr="001C6A96">
        <w:rPr>
          <w:color w:val="006FC0"/>
          <w:lang w:val="nb-NO"/>
        </w:rPr>
        <w:t>læringsmål skal</w:t>
      </w:r>
      <w:r w:rsidRPr="001C6A96">
        <w:rPr>
          <w:color w:val="006FC0"/>
          <w:spacing w:val="-2"/>
          <w:lang w:val="nb-NO"/>
        </w:rPr>
        <w:t xml:space="preserve"> </w:t>
      </w:r>
      <w:r w:rsidRPr="001C6A96">
        <w:rPr>
          <w:color w:val="006FC0"/>
          <w:lang w:val="nb-NO"/>
        </w:rPr>
        <w:t>vurderes</w:t>
      </w:r>
      <w:r w:rsidRPr="001C6A96">
        <w:rPr>
          <w:color w:val="006FC0"/>
          <w:spacing w:val="-5"/>
          <w:lang w:val="nb-NO"/>
        </w:rPr>
        <w:t xml:space="preserve"> </w:t>
      </w:r>
      <w:r w:rsidRPr="001C6A96">
        <w:rPr>
          <w:color w:val="006FC0"/>
          <w:lang w:val="nb-NO"/>
        </w:rPr>
        <w:t>i</w:t>
      </w:r>
      <w:r w:rsidRPr="001C6A96">
        <w:rPr>
          <w:color w:val="006FC0"/>
          <w:spacing w:val="-2"/>
          <w:lang w:val="nb-NO"/>
        </w:rPr>
        <w:t xml:space="preserve"> </w:t>
      </w:r>
      <w:r w:rsidRPr="001C6A96">
        <w:rPr>
          <w:color w:val="006FC0"/>
          <w:lang w:val="nb-NO"/>
        </w:rPr>
        <w:t>et</w:t>
      </w:r>
      <w:r w:rsidRPr="001C6A96">
        <w:rPr>
          <w:color w:val="006FC0"/>
          <w:spacing w:val="-1"/>
          <w:lang w:val="nb-NO"/>
        </w:rPr>
        <w:t xml:space="preserve"> </w:t>
      </w:r>
      <w:r w:rsidRPr="001C6A96">
        <w:rPr>
          <w:color w:val="006FC0"/>
          <w:spacing w:val="-2"/>
          <w:lang w:val="nb-NO"/>
        </w:rPr>
        <w:t>vurderingskollegium?</w:t>
      </w:r>
    </w:p>
    <w:p w:rsidR="002A5EF3" w:rsidRPr="001C6A96" w14:paraId="58AB4D0C" w14:textId="6EDB2230">
      <w:pPr>
        <w:pStyle w:val="BodyText"/>
        <w:ind w:left="23"/>
        <w:rPr>
          <w:lang w:val="nb-NO"/>
        </w:rPr>
      </w:pPr>
      <w:r w:rsidRPr="001C6A96">
        <w:rPr>
          <w:lang w:val="nb-NO"/>
        </w:rPr>
        <w:t>Spesialistforskriften åpner for at Helsedirektoratet kan anbefale vurderingsformer, men for de fleste læringsmålene er det utdanningsvirksomhetene som tar stilling til hvordan de skal vurdere om LIS har oppnådd</w:t>
      </w:r>
      <w:r w:rsidRPr="001C6A96">
        <w:rPr>
          <w:spacing w:val="-4"/>
          <w:lang w:val="nb-NO"/>
        </w:rPr>
        <w:t xml:space="preserve"> </w:t>
      </w:r>
      <w:r w:rsidRPr="001C6A96">
        <w:rPr>
          <w:lang w:val="nb-NO"/>
        </w:rPr>
        <w:t>spesialistkompetanse,</w:t>
      </w:r>
      <w:r w:rsidRPr="001C6A96">
        <w:rPr>
          <w:spacing w:val="-2"/>
          <w:lang w:val="nb-NO"/>
        </w:rPr>
        <w:t xml:space="preserve"> </w:t>
      </w:r>
      <w:r w:rsidRPr="001C6A96">
        <w:rPr>
          <w:lang w:val="nb-NO"/>
        </w:rPr>
        <w:t>enten</w:t>
      </w:r>
      <w:r w:rsidRPr="001C6A96">
        <w:rPr>
          <w:spacing w:val="-3"/>
          <w:lang w:val="nb-NO"/>
        </w:rPr>
        <w:t xml:space="preserve"> </w:t>
      </w:r>
      <w:r w:rsidRPr="001C6A96">
        <w:rPr>
          <w:lang w:val="nb-NO"/>
        </w:rPr>
        <w:t>bestemt</w:t>
      </w:r>
      <w:r w:rsidRPr="001C6A96">
        <w:rPr>
          <w:spacing w:val="-2"/>
          <w:lang w:val="nb-NO"/>
        </w:rPr>
        <w:t xml:space="preserve"> </w:t>
      </w:r>
      <w:r w:rsidRPr="001C6A96">
        <w:rPr>
          <w:lang w:val="nb-NO"/>
        </w:rPr>
        <w:t>lokalt</w:t>
      </w:r>
      <w:r w:rsidRPr="001C6A96">
        <w:rPr>
          <w:spacing w:val="-5"/>
          <w:lang w:val="nb-NO"/>
        </w:rPr>
        <w:t xml:space="preserve"> </w:t>
      </w:r>
      <w:r w:rsidRPr="001C6A96">
        <w:rPr>
          <w:lang w:val="nb-NO"/>
        </w:rPr>
        <w:t>eller</w:t>
      </w:r>
      <w:r w:rsidRPr="001C6A96">
        <w:rPr>
          <w:spacing w:val="-3"/>
          <w:lang w:val="nb-NO"/>
        </w:rPr>
        <w:t xml:space="preserve"> </w:t>
      </w:r>
      <w:r w:rsidRPr="001C6A96">
        <w:rPr>
          <w:lang w:val="nb-NO"/>
        </w:rPr>
        <w:t>samordnet</w:t>
      </w:r>
      <w:r w:rsidRPr="001C6A96">
        <w:rPr>
          <w:spacing w:val="-3"/>
          <w:lang w:val="nb-NO"/>
        </w:rPr>
        <w:t xml:space="preserve"> </w:t>
      </w:r>
      <w:r w:rsidRPr="001C6A96">
        <w:rPr>
          <w:lang w:val="nb-NO"/>
        </w:rPr>
        <w:t>mellom</w:t>
      </w:r>
      <w:r w:rsidRPr="001C6A96">
        <w:rPr>
          <w:spacing w:val="-4"/>
          <w:lang w:val="nb-NO"/>
        </w:rPr>
        <w:t xml:space="preserve"> </w:t>
      </w:r>
      <w:r w:rsidRPr="001C6A96">
        <w:rPr>
          <w:lang w:val="nb-NO"/>
        </w:rPr>
        <w:t>virksomhetene</w:t>
      </w:r>
      <w:r w:rsidRPr="001C6A96">
        <w:rPr>
          <w:spacing w:val="-2"/>
          <w:lang w:val="nb-NO"/>
        </w:rPr>
        <w:t xml:space="preserve"> </w:t>
      </w:r>
      <w:r w:rsidRPr="001C6A96">
        <w:rPr>
          <w:lang w:val="nb-NO"/>
        </w:rPr>
        <w:t>gjennom samarbeid i regionalt/tverregionalt råd for spesialistutdanning i spesialiteten (RegUtRåd HSØ/tverr- RegUtRåd)</w:t>
      </w:r>
      <w:hyperlink w:anchor="_bookmark0" w:history="1">
        <w:r>
          <w:rPr>
            <w:rStyle w:val="FootnoteReference"/>
            <w:lang w:val="nb-NO"/>
          </w:rPr>
          <w:footnoteReference w:id="2"/>
        </w:r>
        <w:r w:rsidRPr="001C6A96">
          <w:rPr>
            <w:lang w:val="nb-NO"/>
          </w:rPr>
          <w:t>.</w:t>
        </w:r>
      </w:hyperlink>
      <w:r w:rsidRPr="001C6A96">
        <w:rPr>
          <w:lang w:val="nb-NO"/>
        </w:rPr>
        <w:t xml:space="preserve"> Vurderingskollegium er en</w:t>
      </w:r>
      <w:r w:rsidRPr="001C6A96">
        <w:rPr>
          <w:spacing w:val="-3"/>
          <w:lang w:val="nb-NO"/>
        </w:rPr>
        <w:t xml:space="preserve"> </w:t>
      </w:r>
      <w:r w:rsidRPr="001C6A96">
        <w:rPr>
          <w:lang w:val="nb-NO"/>
        </w:rPr>
        <w:t>vurderingsform som krever at</w:t>
      </w:r>
      <w:r w:rsidRPr="001C6A96">
        <w:rPr>
          <w:spacing w:val="-3"/>
          <w:lang w:val="nb-NO"/>
        </w:rPr>
        <w:t xml:space="preserve"> </w:t>
      </w:r>
      <w:r w:rsidRPr="001C6A96">
        <w:rPr>
          <w:lang w:val="nb-NO"/>
        </w:rPr>
        <w:t>flere</w:t>
      </w:r>
      <w:r w:rsidRPr="001C6A96">
        <w:rPr>
          <w:spacing w:val="-2"/>
          <w:lang w:val="nb-NO"/>
        </w:rPr>
        <w:t xml:space="preserve"> </w:t>
      </w:r>
      <w:r w:rsidRPr="001C6A96">
        <w:rPr>
          <w:lang w:val="nb-NO"/>
        </w:rPr>
        <w:t>leger</w:t>
      </w:r>
      <w:r w:rsidRPr="001C6A96">
        <w:rPr>
          <w:spacing w:val="-3"/>
          <w:lang w:val="nb-NO"/>
        </w:rPr>
        <w:t xml:space="preserve"> </w:t>
      </w:r>
      <w:r w:rsidRPr="001C6A96">
        <w:rPr>
          <w:lang w:val="nb-NO"/>
        </w:rPr>
        <w:t>samler seg</w:t>
      </w:r>
      <w:r w:rsidRPr="001C6A96">
        <w:rPr>
          <w:spacing w:val="-3"/>
          <w:lang w:val="nb-NO"/>
        </w:rPr>
        <w:t xml:space="preserve"> </w:t>
      </w:r>
      <w:r w:rsidRPr="001C6A96">
        <w:rPr>
          <w:lang w:val="nb-NO"/>
        </w:rPr>
        <w:t>på samme sted til samme tid, og bør velges der effekten er verdt innsatsen; for komplekse læringsmål med kompetanse som krever modning over tid og observasjon av flere. Mer spesifikke læringsmål kan ofte vurderes enklere.</w:t>
      </w:r>
    </w:p>
    <w:p w:rsidR="002A5EF3" w:rsidRPr="001C6A96" w14:paraId="3EB79B9A" w14:textId="77777777">
      <w:pPr>
        <w:pStyle w:val="BodyText"/>
        <w:rPr>
          <w:lang w:val="nb-NO"/>
        </w:rPr>
      </w:pPr>
    </w:p>
    <w:p w:rsidR="002A5EF3" w14:paraId="24D93F69" w14:textId="77777777">
      <w:pPr>
        <w:pStyle w:val="BodyText"/>
        <w:spacing w:line="268" w:lineRule="exact"/>
        <w:ind w:left="23"/>
        <w:rPr>
          <w:spacing w:val="-4"/>
          <w:lang w:val="nb-NO"/>
        </w:rPr>
      </w:pPr>
      <w:r w:rsidRPr="001C6A96">
        <w:rPr>
          <w:lang w:val="nb-NO"/>
        </w:rPr>
        <w:t>Eksempel</w:t>
      </w:r>
      <w:r w:rsidRPr="001C6A96">
        <w:rPr>
          <w:spacing w:val="-7"/>
          <w:lang w:val="nb-NO"/>
        </w:rPr>
        <w:t xml:space="preserve"> </w:t>
      </w:r>
      <w:r w:rsidRPr="001C6A96">
        <w:rPr>
          <w:lang w:val="nb-NO"/>
        </w:rPr>
        <w:t>fra</w:t>
      </w:r>
      <w:r w:rsidRPr="001C6A96">
        <w:rPr>
          <w:spacing w:val="-7"/>
          <w:lang w:val="nb-NO"/>
        </w:rPr>
        <w:t xml:space="preserve"> </w:t>
      </w:r>
      <w:r w:rsidRPr="001C6A96">
        <w:rPr>
          <w:lang w:val="nb-NO"/>
        </w:rPr>
        <w:t>felles</w:t>
      </w:r>
      <w:r w:rsidRPr="001C6A96">
        <w:rPr>
          <w:spacing w:val="-5"/>
          <w:lang w:val="nb-NO"/>
        </w:rPr>
        <w:t xml:space="preserve"> </w:t>
      </w:r>
      <w:r w:rsidRPr="001C6A96">
        <w:rPr>
          <w:lang w:val="nb-NO"/>
        </w:rPr>
        <w:t>kompetansemål</w:t>
      </w:r>
      <w:r w:rsidRPr="001C6A96">
        <w:rPr>
          <w:spacing w:val="-7"/>
          <w:lang w:val="nb-NO"/>
        </w:rPr>
        <w:t xml:space="preserve"> </w:t>
      </w:r>
      <w:r w:rsidRPr="001C6A96">
        <w:rPr>
          <w:lang w:val="nb-NO"/>
        </w:rPr>
        <w:t>innen</w:t>
      </w:r>
      <w:r w:rsidRPr="001C6A96">
        <w:rPr>
          <w:spacing w:val="-5"/>
          <w:lang w:val="nb-NO"/>
        </w:rPr>
        <w:t xml:space="preserve"> </w:t>
      </w:r>
      <w:r w:rsidRPr="001C6A96">
        <w:rPr>
          <w:lang w:val="nb-NO"/>
        </w:rPr>
        <w:t>henholdsvis</w:t>
      </w:r>
      <w:r w:rsidRPr="001C6A96">
        <w:rPr>
          <w:spacing w:val="-7"/>
          <w:lang w:val="nb-NO"/>
        </w:rPr>
        <w:t xml:space="preserve"> </w:t>
      </w:r>
      <w:r w:rsidRPr="001C6A96">
        <w:rPr>
          <w:lang w:val="nb-NO"/>
        </w:rPr>
        <w:t>etikk</w:t>
      </w:r>
      <w:r w:rsidRPr="001C6A96">
        <w:rPr>
          <w:spacing w:val="-4"/>
          <w:lang w:val="nb-NO"/>
        </w:rPr>
        <w:t xml:space="preserve"> </w:t>
      </w:r>
      <w:r w:rsidRPr="001C6A96">
        <w:rPr>
          <w:lang w:val="nb-NO"/>
        </w:rPr>
        <w:t>og</w:t>
      </w:r>
      <w:r w:rsidRPr="001C6A96">
        <w:rPr>
          <w:spacing w:val="-8"/>
          <w:lang w:val="nb-NO"/>
        </w:rPr>
        <w:t xml:space="preserve"> </w:t>
      </w:r>
      <w:r w:rsidRPr="001C6A96">
        <w:rPr>
          <w:lang w:val="nb-NO"/>
        </w:rPr>
        <w:t>kommunikasjon</w:t>
      </w:r>
      <w:r w:rsidRPr="001C6A96">
        <w:rPr>
          <w:spacing w:val="-1"/>
          <w:lang w:val="nb-NO"/>
        </w:rPr>
        <w:t xml:space="preserve"> </w:t>
      </w:r>
      <w:r w:rsidRPr="001C6A96">
        <w:rPr>
          <w:lang w:val="nb-NO"/>
        </w:rPr>
        <w:t>(LM-04</w:t>
      </w:r>
      <w:r w:rsidRPr="001C6A96">
        <w:rPr>
          <w:spacing w:val="-6"/>
          <w:lang w:val="nb-NO"/>
        </w:rPr>
        <w:t xml:space="preserve"> </w:t>
      </w:r>
      <w:r w:rsidRPr="001C6A96">
        <w:rPr>
          <w:lang w:val="nb-NO"/>
        </w:rPr>
        <w:t>og</w:t>
      </w:r>
      <w:r w:rsidRPr="001C6A96">
        <w:rPr>
          <w:spacing w:val="-4"/>
          <w:lang w:val="nb-NO"/>
        </w:rPr>
        <w:t xml:space="preserve"> </w:t>
      </w:r>
      <w:r w:rsidRPr="001C6A96">
        <w:rPr>
          <w:lang w:val="nb-NO"/>
        </w:rPr>
        <w:t>-</w:t>
      </w:r>
      <w:r w:rsidRPr="001C6A96">
        <w:rPr>
          <w:spacing w:val="-4"/>
          <w:lang w:val="nb-NO"/>
        </w:rPr>
        <w:t>19):</w:t>
      </w:r>
    </w:p>
    <w:p w:rsidR="00500621" w:rsidRPr="001C6A96" w14:paraId="107AC464" w14:textId="77777777">
      <w:pPr>
        <w:pStyle w:val="BodyText"/>
        <w:spacing w:line="268" w:lineRule="exact"/>
        <w:ind w:left="23"/>
        <w:rPr>
          <w:lang w:val="nb-NO"/>
        </w:rPr>
      </w:pPr>
    </w:p>
    <w:p w:rsidR="002A5EF3" w:rsidRPr="001C6A96" w14:paraId="3D62582A" w14:textId="77777777">
      <w:pPr>
        <w:pStyle w:val="ListParagraph"/>
        <w:numPr>
          <w:ilvl w:val="0"/>
          <w:numId w:val="1"/>
        </w:numPr>
        <w:tabs>
          <w:tab w:val="left" w:pos="383"/>
        </w:tabs>
        <w:spacing w:line="279" w:lineRule="exact"/>
        <w:rPr>
          <w:i/>
          <w:lang w:val="nb-NO"/>
        </w:rPr>
      </w:pPr>
      <w:r w:rsidRPr="001C6A96">
        <w:rPr>
          <w:i/>
          <w:lang w:val="nb-NO"/>
        </w:rPr>
        <w:t>Kunne</w:t>
      </w:r>
      <w:r w:rsidRPr="001C6A96">
        <w:rPr>
          <w:i/>
          <w:spacing w:val="-8"/>
          <w:lang w:val="nb-NO"/>
        </w:rPr>
        <w:t xml:space="preserve"> </w:t>
      </w:r>
      <w:r w:rsidRPr="001C6A96">
        <w:rPr>
          <w:i/>
          <w:lang w:val="nb-NO"/>
        </w:rPr>
        <w:t>håndtere</w:t>
      </w:r>
      <w:r w:rsidRPr="001C6A96">
        <w:rPr>
          <w:i/>
          <w:spacing w:val="-8"/>
          <w:lang w:val="nb-NO"/>
        </w:rPr>
        <w:t xml:space="preserve"> </w:t>
      </w:r>
      <w:r w:rsidRPr="001C6A96">
        <w:rPr>
          <w:i/>
          <w:lang w:val="nb-NO"/>
        </w:rPr>
        <w:t>etiske</w:t>
      </w:r>
      <w:r w:rsidRPr="001C6A96">
        <w:rPr>
          <w:i/>
          <w:spacing w:val="-6"/>
          <w:lang w:val="nb-NO"/>
        </w:rPr>
        <w:t xml:space="preserve"> </w:t>
      </w:r>
      <w:r w:rsidRPr="001C6A96">
        <w:rPr>
          <w:i/>
          <w:lang w:val="nb-NO"/>
        </w:rPr>
        <w:t>utfordringer</w:t>
      </w:r>
      <w:r w:rsidRPr="001C6A96">
        <w:rPr>
          <w:i/>
          <w:spacing w:val="-5"/>
          <w:lang w:val="nb-NO"/>
        </w:rPr>
        <w:t xml:space="preserve"> </w:t>
      </w:r>
      <w:r w:rsidRPr="001C6A96">
        <w:rPr>
          <w:i/>
          <w:lang w:val="nb-NO"/>
        </w:rPr>
        <w:t>i</w:t>
      </w:r>
      <w:r w:rsidRPr="001C6A96">
        <w:rPr>
          <w:i/>
          <w:spacing w:val="-5"/>
          <w:lang w:val="nb-NO"/>
        </w:rPr>
        <w:t xml:space="preserve"> </w:t>
      </w:r>
      <w:r w:rsidRPr="001C6A96">
        <w:rPr>
          <w:i/>
          <w:lang w:val="nb-NO"/>
        </w:rPr>
        <w:t>egen</w:t>
      </w:r>
      <w:r w:rsidRPr="001C6A96">
        <w:rPr>
          <w:i/>
          <w:spacing w:val="-9"/>
          <w:lang w:val="nb-NO"/>
        </w:rPr>
        <w:t xml:space="preserve"> </w:t>
      </w:r>
      <w:r w:rsidRPr="001C6A96">
        <w:rPr>
          <w:i/>
          <w:lang w:val="nb-NO"/>
        </w:rPr>
        <w:t>spesialitet,</w:t>
      </w:r>
      <w:r w:rsidRPr="001C6A96">
        <w:rPr>
          <w:i/>
          <w:spacing w:val="-7"/>
          <w:lang w:val="nb-NO"/>
        </w:rPr>
        <w:t xml:space="preserve"> </w:t>
      </w:r>
      <w:r w:rsidRPr="001C6A96">
        <w:rPr>
          <w:i/>
          <w:lang w:val="nb-NO"/>
        </w:rPr>
        <w:t>gjennomføre</w:t>
      </w:r>
      <w:r w:rsidRPr="001C6A96">
        <w:rPr>
          <w:i/>
          <w:spacing w:val="-6"/>
          <w:lang w:val="nb-NO"/>
        </w:rPr>
        <w:t xml:space="preserve"> </w:t>
      </w:r>
      <w:r w:rsidRPr="001C6A96">
        <w:rPr>
          <w:i/>
          <w:lang w:val="nb-NO"/>
        </w:rPr>
        <w:t>etisk</w:t>
      </w:r>
      <w:r w:rsidRPr="001C6A96">
        <w:rPr>
          <w:i/>
          <w:spacing w:val="-7"/>
          <w:lang w:val="nb-NO"/>
        </w:rPr>
        <w:t xml:space="preserve"> </w:t>
      </w:r>
      <w:r w:rsidRPr="001C6A96">
        <w:rPr>
          <w:i/>
          <w:lang w:val="nb-NO"/>
        </w:rPr>
        <w:t>refleksjon</w:t>
      </w:r>
      <w:r w:rsidRPr="001C6A96">
        <w:rPr>
          <w:i/>
          <w:spacing w:val="-6"/>
          <w:lang w:val="nb-NO"/>
        </w:rPr>
        <w:t xml:space="preserve"> </w:t>
      </w:r>
      <w:r w:rsidRPr="001C6A96">
        <w:rPr>
          <w:i/>
          <w:lang w:val="nb-NO"/>
        </w:rPr>
        <w:t>og</w:t>
      </w:r>
      <w:r w:rsidRPr="001C6A96">
        <w:rPr>
          <w:i/>
          <w:spacing w:val="-7"/>
          <w:lang w:val="nb-NO"/>
        </w:rPr>
        <w:t xml:space="preserve"> </w:t>
      </w:r>
      <w:r w:rsidRPr="001C6A96">
        <w:rPr>
          <w:i/>
          <w:lang w:val="nb-NO"/>
        </w:rPr>
        <w:t>veilede</w:t>
      </w:r>
      <w:r w:rsidRPr="001C6A96">
        <w:rPr>
          <w:i/>
          <w:spacing w:val="-5"/>
          <w:lang w:val="nb-NO"/>
        </w:rPr>
        <w:t xml:space="preserve"> </w:t>
      </w:r>
      <w:r w:rsidRPr="001C6A96">
        <w:rPr>
          <w:i/>
          <w:spacing w:val="-2"/>
          <w:lang w:val="nb-NO"/>
        </w:rPr>
        <w:t>andre.</w:t>
      </w:r>
    </w:p>
    <w:p w:rsidR="000B6748" w14:paraId="00DD25DE" w14:textId="2988A425">
      <w:pPr>
        <w:pStyle w:val="ListParagraph"/>
        <w:numPr>
          <w:ilvl w:val="0"/>
          <w:numId w:val="1"/>
        </w:numPr>
        <w:tabs>
          <w:tab w:val="left" w:pos="383"/>
        </w:tabs>
        <w:spacing w:before="1"/>
        <w:rPr>
          <w:i/>
          <w:spacing w:val="-2"/>
          <w:lang w:val="nb-NO"/>
        </w:rPr>
      </w:pPr>
      <w:r w:rsidRPr="001C6A96">
        <w:rPr>
          <w:i/>
          <w:lang w:val="nb-NO"/>
        </w:rPr>
        <w:t>Kunne</w:t>
      </w:r>
      <w:r w:rsidRPr="001C6A96">
        <w:rPr>
          <w:i/>
          <w:spacing w:val="-7"/>
          <w:lang w:val="nb-NO"/>
        </w:rPr>
        <w:t xml:space="preserve"> </w:t>
      </w:r>
      <w:r w:rsidRPr="001C6A96">
        <w:rPr>
          <w:i/>
          <w:lang w:val="nb-NO"/>
        </w:rPr>
        <w:t>bruke</w:t>
      </w:r>
      <w:r w:rsidRPr="001C6A96">
        <w:rPr>
          <w:i/>
          <w:spacing w:val="-8"/>
          <w:lang w:val="nb-NO"/>
        </w:rPr>
        <w:t xml:space="preserve"> </w:t>
      </w:r>
      <w:r w:rsidRPr="001C6A96">
        <w:rPr>
          <w:i/>
          <w:lang w:val="nb-NO"/>
        </w:rPr>
        <w:t>kommunikasjonsferdigheter</w:t>
      </w:r>
      <w:r w:rsidRPr="001C6A96">
        <w:rPr>
          <w:i/>
          <w:spacing w:val="-6"/>
          <w:lang w:val="nb-NO"/>
        </w:rPr>
        <w:t xml:space="preserve"> </w:t>
      </w:r>
      <w:r w:rsidRPr="001C6A96">
        <w:rPr>
          <w:i/>
          <w:lang w:val="nb-NO"/>
        </w:rPr>
        <w:t>som</w:t>
      </w:r>
      <w:r w:rsidRPr="001C6A96">
        <w:rPr>
          <w:i/>
          <w:spacing w:val="-5"/>
          <w:lang w:val="nb-NO"/>
        </w:rPr>
        <w:t xml:space="preserve"> </w:t>
      </w:r>
      <w:r w:rsidRPr="001C6A96">
        <w:rPr>
          <w:i/>
          <w:lang w:val="nb-NO"/>
        </w:rPr>
        <w:t>verktøy</w:t>
      </w:r>
      <w:r w:rsidRPr="001C6A96">
        <w:rPr>
          <w:i/>
          <w:spacing w:val="-10"/>
          <w:lang w:val="nb-NO"/>
        </w:rPr>
        <w:t xml:space="preserve"> </w:t>
      </w:r>
      <w:r w:rsidRPr="001C6A96">
        <w:rPr>
          <w:i/>
          <w:lang w:val="nb-NO"/>
        </w:rPr>
        <w:t>i</w:t>
      </w:r>
      <w:r w:rsidRPr="001C6A96">
        <w:rPr>
          <w:i/>
          <w:spacing w:val="-6"/>
          <w:lang w:val="nb-NO"/>
        </w:rPr>
        <w:t xml:space="preserve"> </w:t>
      </w:r>
      <w:r w:rsidRPr="001C6A96">
        <w:rPr>
          <w:i/>
          <w:lang w:val="nb-NO"/>
        </w:rPr>
        <w:t>behandlingen</w:t>
      </w:r>
      <w:r w:rsidRPr="001C6A96">
        <w:rPr>
          <w:i/>
          <w:spacing w:val="-6"/>
          <w:lang w:val="nb-NO"/>
        </w:rPr>
        <w:t xml:space="preserve"> </w:t>
      </w:r>
      <w:r w:rsidRPr="001C6A96">
        <w:rPr>
          <w:i/>
          <w:spacing w:val="-2"/>
          <w:lang w:val="nb-NO"/>
        </w:rPr>
        <w:t>(terapeutisk).</w:t>
      </w:r>
    </w:p>
    <w:p w:rsidR="000B6748" w14:paraId="7A0DE951" w14:textId="77777777">
      <w:pPr>
        <w:rPr>
          <w:i/>
          <w:spacing w:val="-2"/>
          <w:lang w:val="nb-NO"/>
        </w:rPr>
      </w:pPr>
      <w:r>
        <w:rPr>
          <w:i/>
          <w:spacing w:val="-2"/>
          <w:lang w:val="nb-NO"/>
        </w:rPr>
        <w:br w:type="page"/>
      </w:r>
    </w:p>
    <w:p w:rsidR="002A5EF3" w:rsidRPr="001C6A96" w14:paraId="5C68597E" w14:textId="77777777">
      <w:pPr>
        <w:pStyle w:val="Heading1"/>
        <w:spacing w:before="48"/>
        <w:rPr>
          <w:lang w:val="nb-NO"/>
        </w:rPr>
      </w:pPr>
      <w:r w:rsidRPr="001C6A96">
        <w:rPr>
          <w:color w:val="006FC0"/>
          <w:lang w:val="nb-NO"/>
        </w:rPr>
        <w:t>Grunnleggende</w:t>
      </w:r>
      <w:r w:rsidRPr="001C6A96">
        <w:rPr>
          <w:color w:val="006FC0"/>
          <w:spacing w:val="-8"/>
          <w:lang w:val="nb-NO"/>
        </w:rPr>
        <w:t xml:space="preserve"> </w:t>
      </w:r>
      <w:r w:rsidRPr="001C6A96">
        <w:rPr>
          <w:color w:val="006FC0"/>
          <w:lang w:val="nb-NO"/>
        </w:rPr>
        <w:t>prinsipper</w:t>
      </w:r>
      <w:r w:rsidRPr="001C6A96">
        <w:rPr>
          <w:color w:val="006FC0"/>
          <w:spacing w:val="-3"/>
          <w:lang w:val="nb-NO"/>
        </w:rPr>
        <w:t xml:space="preserve"> </w:t>
      </w:r>
      <w:r w:rsidRPr="001C6A96">
        <w:rPr>
          <w:color w:val="006FC0"/>
          <w:lang w:val="nb-NO"/>
        </w:rPr>
        <w:t>for</w:t>
      </w:r>
      <w:r w:rsidRPr="001C6A96">
        <w:rPr>
          <w:color w:val="006FC0"/>
          <w:spacing w:val="2"/>
          <w:lang w:val="nb-NO"/>
        </w:rPr>
        <w:t xml:space="preserve"> </w:t>
      </w:r>
      <w:r w:rsidRPr="001C6A96">
        <w:rPr>
          <w:color w:val="006FC0"/>
          <w:lang w:val="nb-NO"/>
        </w:rPr>
        <w:t>et</w:t>
      </w:r>
      <w:r w:rsidRPr="001C6A96">
        <w:rPr>
          <w:color w:val="006FC0"/>
          <w:spacing w:val="-5"/>
          <w:lang w:val="nb-NO"/>
        </w:rPr>
        <w:t xml:space="preserve"> </w:t>
      </w:r>
      <w:r w:rsidRPr="001C6A96">
        <w:rPr>
          <w:color w:val="006FC0"/>
          <w:lang w:val="nb-NO"/>
        </w:rPr>
        <w:t>trygt</w:t>
      </w:r>
      <w:r w:rsidRPr="001C6A96">
        <w:rPr>
          <w:color w:val="006FC0"/>
          <w:spacing w:val="-3"/>
          <w:lang w:val="nb-NO"/>
        </w:rPr>
        <w:t xml:space="preserve"> </w:t>
      </w:r>
      <w:r w:rsidRPr="001C6A96">
        <w:rPr>
          <w:color w:val="006FC0"/>
          <w:lang w:val="nb-NO"/>
        </w:rPr>
        <w:t>og</w:t>
      </w:r>
      <w:r w:rsidRPr="001C6A96">
        <w:rPr>
          <w:color w:val="006FC0"/>
          <w:spacing w:val="-6"/>
          <w:lang w:val="nb-NO"/>
        </w:rPr>
        <w:t xml:space="preserve"> </w:t>
      </w:r>
      <w:r w:rsidRPr="001C6A96">
        <w:rPr>
          <w:color w:val="006FC0"/>
          <w:lang w:val="nb-NO"/>
        </w:rPr>
        <w:t>læringsfremmende</w:t>
      </w:r>
      <w:r w:rsidRPr="001C6A96">
        <w:rPr>
          <w:color w:val="006FC0"/>
          <w:spacing w:val="-5"/>
          <w:lang w:val="nb-NO"/>
        </w:rPr>
        <w:t xml:space="preserve"> </w:t>
      </w:r>
      <w:r w:rsidRPr="001C6A96">
        <w:rPr>
          <w:color w:val="006FC0"/>
          <w:spacing w:val="-2"/>
          <w:lang w:val="nb-NO"/>
        </w:rPr>
        <w:t>vurderingskollegium</w:t>
      </w:r>
    </w:p>
    <w:p w:rsidR="002A5EF3" w:rsidRPr="001C6A96" w:rsidP="00500621" w14:paraId="2A3E1E7A" w14:textId="77777777">
      <w:pPr>
        <w:pStyle w:val="ListParagraph"/>
        <w:numPr>
          <w:ilvl w:val="1"/>
          <w:numId w:val="1"/>
        </w:numPr>
        <w:tabs>
          <w:tab w:val="left" w:pos="743"/>
        </w:tabs>
        <w:spacing w:before="267"/>
        <w:ind w:left="383"/>
        <w:rPr>
          <w:i/>
          <w:lang w:val="nb-NO"/>
        </w:rPr>
      </w:pPr>
      <w:r w:rsidRPr="001C6A96">
        <w:rPr>
          <w:b/>
          <w:color w:val="006FC0"/>
          <w:lang w:val="nb-NO"/>
        </w:rPr>
        <w:t>LIS-deltakelse</w:t>
      </w:r>
      <w:r w:rsidRPr="001C6A96">
        <w:rPr>
          <w:b/>
          <w:color w:val="006FC0"/>
          <w:spacing w:val="-7"/>
          <w:lang w:val="nb-NO"/>
        </w:rPr>
        <w:t xml:space="preserve"> </w:t>
      </w:r>
      <w:r w:rsidRPr="001C6A96">
        <w:rPr>
          <w:lang w:val="nb-NO"/>
        </w:rPr>
        <w:t>som</w:t>
      </w:r>
      <w:r w:rsidRPr="001C6A96">
        <w:rPr>
          <w:spacing w:val="-3"/>
          <w:lang w:val="nb-NO"/>
        </w:rPr>
        <w:t xml:space="preserve"> </w:t>
      </w:r>
      <w:r w:rsidRPr="001C6A96">
        <w:rPr>
          <w:lang w:val="nb-NO"/>
        </w:rPr>
        <w:t>hovedregel,</w:t>
      </w:r>
      <w:r w:rsidRPr="001C6A96">
        <w:rPr>
          <w:spacing w:val="-4"/>
          <w:lang w:val="nb-NO"/>
        </w:rPr>
        <w:t xml:space="preserve"> </w:t>
      </w:r>
      <w:r w:rsidRPr="001C6A96">
        <w:rPr>
          <w:lang w:val="nb-NO"/>
        </w:rPr>
        <w:t>jf.</w:t>
      </w:r>
      <w:r w:rsidRPr="001C6A96">
        <w:rPr>
          <w:spacing w:val="-7"/>
          <w:lang w:val="nb-NO"/>
        </w:rPr>
        <w:t xml:space="preserve"> </w:t>
      </w:r>
      <w:r w:rsidRPr="001C6A96">
        <w:rPr>
          <w:lang w:val="nb-NO"/>
        </w:rPr>
        <w:t>mottoet</w:t>
      </w:r>
      <w:r w:rsidRPr="001C6A96">
        <w:rPr>
          <w:spacing w:val="-2"/>
          <w:lang w:val="nb-NO"/>
        </w:rPr>
        <w:t xml:space="preserve"> </w:t>
      </w:r>
      <w:r w:rsidRPr="001C6A96">
        <w:rPr>
          <w:i/>
          <w:lang w:val="nb-NO"/>
        </w:rPr>
        <w:t>Ingenting</w:t>
      </w:r>
      <w:r w:rsidRPr="001C6A96">
        <w:rPr>
          <w:i/>
          <w:spacing w:val="-7"/>
          <w:lang w:val="nb-NO"/>
        </w:rPr>
        <w:t xml:space="preserve"> </w:t>
      </w:r>
      <w:r w:rsidRPr="001C6A96">
        <w:rPr>
          <w:i/>
          <w:lang w:val="nb-NO"/>
        </w:rPr>
        <w:t>om</w:t>
      </w:r>
      <w:r w:rsidRPr="001C6A96">
        <w:rPr>
          <w:i/>
          <w:spacing w:val="-5"/>
          <w:lang w:val="nb-NO"/>
        </w:rPr>
        <w:t xml:space="preserve"> </w:t>
      </w:r>
      <w:r w:rsidRPr="001C6A96">
        <w:rPr>
          <w:i/>
          <w:lang w:val="nb-NO"/>
        </w:rPr>
        <w:t>meg,</w:t>
      </w:r>
      <w:r w:rsidRPr="001C6A96">
        <w:rPr>
          <w:i/>
          <w:spacing w:val="-7"/>
          <w:lang w:val="nb-NO"/>
        </w:rPr>
        <w:t xml:space="preserve"> </w:t>
      </w:r>
      <w:r w:rsidRPr="001C6A96">
        <w:rPr>
          <w:i/>
          <w:lang w:val="nb-NO"/>
        </w:rPr>
        <w:t>uten</w:t>
      </w:r>
      <w:r w:rsidRPr="001C6A96">
        <w:rPr>
          <w:i/>
          <w:spacing w:val="-6"/>
          <w:lang w:val="nb-NO"/>
        </w:rPr>
        <w:t xml:space="preserve"> </w:t>
      </w:r>
      <w:r w:rsidRPr="001C6A96">
        <w:rPr>
          <w:i/>
          <w:spacing w:val="-4"/>
          <w:lang w:val="nb-NO"/>
        </w:rPr>
        <w:t>meg.</w:t>
      </w:r>
    </w:p>
    <w:p w:rsidR="002A5EF3" w:rsidRPr="001C6A96" w:rsidP="00500621" w14:paraId="2C23F0C9" w14:textId="77777777">
      <w:pPr>
        <w:pStyle w:val="BodyText"/>
        <w:rPr>
          <w:i/>
          <w:lang w:val="nb-NO"/>
        </w:rPr>
      </w:pPr>
    </w:p>
    <w:p w:rsidR="002A5EF3" w:rsidRPr="001C6A96" w:rsidP="00500621" w14:paraId="79D906EA" w14:textId="77777777">
      <w:pPr>
        <w:pStyle w:val="ListParagraph"/>
        <w:numPr>
          <w:ilvl w:val="1"/>
          <w:numId w:val="1"/>
        </w:numPr>
        <w:tabs>
          <w:tab w:val="left" w:pos="743"/>
        </w:tabs>
        <w:spacing w:before="1"/>
        <w:ind w:left="383" w:right="72"/>
        <w:rPr>
          <w:lang w:val="nb-NO"/>
        </w:rPr>
      </w:pPr>
      <w:r w:rsidRPr="001C6A96">
        <w:rPr>
          <w:b/>
          <w:color w:val="006FC0"/>
          <w:lang w:val="nb-NO"/>
        </w:rPr>
        <w:t xml:space="preserve">Ledelsesforankring </w:t>
      </w:r>
      <w:r w:rsidRPr="001C6A96">
        <w:rPr>
          <w:lang w:val="nb-NO"/>
        </w:rPr>
        <w:t>i alle nivåer. Lederlinjen er ansvarlig for å sikre kvalitet i utdanningsvirksomhetens kompetansevurdering. Leder må være kjent med at Helsedirektoratets spesialistgodkjenning blir gitt på grunnlag av utdanningsvirksomhetenes godkjenning av læringsmål. Vurderingsmetodene virksomheten bruker skal bidra til progresjon og sikre at læringsmål ikke blir godkjent før spesialistkompetanse er på plass. Alle faggrupper kan</w:t>
      </w:r>
      <w:r w:rsidRPr="001C6A96">
        <w:rPr>
          <w:spacing w:val="-2"/>
          <w:lang w:val="nb-NO"/>
        </w:rPr>
        <w:t xml:space="preserve"> </w:t>
      </w:r>
      <w:r w:rsidRPr="001C6A96">
        <w:rPr>
          <w:lang w:val="nb-NO"/>
        </w:rPr>
        <w:t>gi</w:t>
      </w:r>
      <w:r w:rsidRPr="001C6A96">
        <w:rPr>
          <w:spacing w:val="-2"/>
          <w:lang w:val="nb-NO"/>
        </w:rPr>
        <w:t xml:space="preserve"> </w:t>
      </w:r>
      <w:r w:rsidRPr="001C6A96">
        <w:rPr>
          <w:lang w:val="nb-NO"/>
        </w:rPr>
        <w:t>læringsfremmende</w:t>
      </w:r>
      <w:r w:rsidRPr="001C6A96">
        <w:rPr>
          <w:spacing w:val="-4"/>
          <w:lang w:val="nb-NO"/>
        </w:rPr>
        <w:t xml:space="preserve"> </w:t>
      </w:r>
      <w:r w:rsidRPr="001C6A96">
        <w:rPr>
          <w:lang w:val="nb-NO"/>
        </w:rPr>
        <w:t>tilbakemeldinger,</w:t>
      </w:r>
      <w:r w:rsidRPr="001C6A96">
        <w:rPr>
          <w:spacing w:val="-4"/>
          <w:lang w:val="nb-NO"/>
        </w:rPr>
        <w:t xml:space="preserve"> </w:t>
      </w:r>
      <w:r w:rsidRPr="001C6A96">
        <w:rPr>
          <w:lang w:val="nb-NO"/>
        </w:rPr>
        <w:t>men</w:t>
      </w:r>
      <w:r w:rsidRPr="001C6A96">
        <w:rPr>
          <w:spacing w:val="-4"/>
          <w:lang w:val="nb-NO"/>
        </w:rPr>
        <w:t xml:space="preserve"> </w:t>
      </w:r>
      <w:r w:rsidRPr="001C6A96">
        <w:rPr>
          <w:lang w:val="nb-NO"/>
        </w:rPr>
        <w:t>LIS’</w:t>
      </w:r>
      <w:r w:rsidRPr="001C6A96">
        <w:rPr>
          <w:spacing w:val="-2"/>
          <w:lang w:val="nb-NO"/>
        </w:rPr>
        <w:t xml:space="preserve"> </w:t>
      </w:r>
      <w:r w:rsidRPr="001C6A96">
        <w:rPr>
          <w:lang w:val="nb-NO"/>
        </w:rPr>
        <w:t>sluttkompetanse</w:t>
      </w:r>
      <w:r w:rsidRPr="001C6A96">
        <w:rPr>
          <w:spacing w:val="-3"/>
          <w:lang w:val="nb-NO"/>
        </w:rPr>
        <w:t xml:space="preserve"> </w:t>
      </w:r>
      <w:r w:rsidRPr="001C6A96">
        <w:rPr>
          <w:lang w:val="nb-NO"/>
        </w:rPr>
        <w:t>opp</w:t>
      </w:r>
      <w:r w:rsidRPr="001C6A96">
        <w:rPr>
          <w:spacing w:val="-5"/>
          <w:lang w:val="nb-NO"/>
        </w:rPr>
        <w:t xml:space="preserve"> </w:t>
      </w:r>
      <w:r w:rsidRPr="001C6A96">
        <w:rPr>
          <w:lang w:val="nb-NO"/>
        </w:rPr>
        <w:t>mot</w:t>
      </w:r>
      <w:r w:rsidRPr="001C6A96">
        <w:rPr>
          <w:spacing w:val="-2"/>
          <w:lang w:val="nb-NO"/>
        </w:rPr>
        <w:t xml:space="preserve"> </w:t>
      </w:r>
      <w:r w:rsidRPr="001C6A96">
        <w:rPr>
          <w:lang w:val="nb-NO"/>
        </w:rPr>
        <w:t>læringsmålene</w:t>
      </w:r>
      <w:r w:rsidRPr="001C6A96">
        <w:rPr>
          <w:spacing w:val="-4"/>
          <w:lang w:val="nb-NO"/>
        </w:rPr>
        <w:t xml:space="preserve"> </w:t>
      </w:r>
      <w:r w:rsidRPr="001C6A96">
        <w:rPr>
          <w:lang w:val="nb-NO"/>
        </w:rPr>
        <w:t xml:space="preserve">i forskriften må vurderes av leger med spesialistgodkjenning i samme spesialitet. </w:t>
      </w:r>
      <w:r w:rsidRPr="001C6A96">
        <w:rPr>
          <w:i/>
          <w:lang w:val="nb-NO"/>
        </w:rPr>
        <w:t xml:space="preserve">Ansvaret </w:t>
      </w:r>
      <w:r w:rsidRPr="001C6A96">
        <w:rPr>
          <w:lang w:val="nb-NO"/>
        </w:rPr>
        <w:t xml:space="preserve">for godkjenning av læringsmål ligger hos leder, </w:t>
      </w:r>
      <w:r w:rsidRPr="001C6A96">
        <w:rPr>
          <w:i/>
          <w:lang w:val="nb-NO"/>
        </w:rPr>
        <w:t xml:space="preserve">oppgaven </w:t>
      </w:r>
      <w:r w:rsidRPr="001C6A96">
        <w:rPr>
          <w:lang w:val="nb-NO"/>
        </w:rPr>
        <w:t>kan delegeres.</w:t>
      </w:r>
    </w:p>
    <w:p w:rsidR="002A5EF3" w:rsidRPr="001C6A96" w:rsidP="00500621" w14:paraId="15EB2C2E" w14:textId="77777777">
      <w:pPr>
        <w:pStyle w:val="BodyText"/>
        <w:rPr>
          <w:lang w:val="nb-NO"/>
        </w:rPr>
      </w:pPr>
    </w:p>
    <w:p w:rsidR="002A5EF3" w:rsidRPr="001C6A96" w:rsidP="00500621" w14:paraId="7A0AAD36" w14:textId="77777777">
      <w:pPr>
        <w:pStyle w:val="ListParagraph"/>
        <w:numPr>
          <w:ilvl w:val="1"/>
          <w:numId w:val="1"/>
        </w:numPr>
        <w:tabs>
          <w:tab w:val="left" w:pos="743"/>
        </w:tabs>
        <w:ind w:left="383"/>
        <w:rPr>
          <w:lang w:val="nb-NO"/>
        </w:rPr>
      </w:pPr>
      <w:r w:rsidRPr="001C6A96">
        <w:rPr>
          <w:b/>
          <w:color w:val="006FC0"/>
          <w:lang w:val="nb-NO"/>
        </w:rPr>
        <w:t>Ivaretakelse</w:t>
      </w:r>
      <w:r w:rsidRPr="001C6A96">
        <w:rPr>
          <w:b/>
          <w:color w:val="006FC0"/>
          <w:spacing w:val="-5"/>
          <w:lang w:val="nb-NO"/>
        </w:rPr>
        <w:t xml:space="preserve"> </w:t>
      </w:r>
      <w:r w:rsidRPr="001C6A96">
        <w:rPr>
          <w:lang w:val="nb-NO"/>
        </w:rPr>
        <w:t>av</w:t>
      </w:r>
      <w:r w:rsidRPr="001C6A96">
        <w:rPr>
          <w:spacing w:val="-1"/>
          <w:lang w:val="nb-NO"/>
        </w:rPr>
        <w:t xml:space="preserve"> </w:t>
      </w:r>
      <w:r w:rsidRPr="001C6A96">
        <w:rPr>
          <w:lang w:val="nb-NO"/>
        </w:rPr>
        <w:t>alle</w:t>
      </w:r>
      <w:r w:rsidRPr="001C6A96">
        <w:rPr>
          <w:spacing w:val="-5"/>
          <w:lang w:val="nb-NO"/>
        </w:rPr>
        <w:t xml:space="preserve"> </w:t>
      </w:r>
      <w:r w:rsidRPr="001C6A96">
        <w:rPr>
          <w:lang w:val="nb-NO"/>
        </w:rPr>
        <w:t>som</w:t>
      </w:r>
      <w:r w:rsidRPr="001C6A96">
        <w:rPr>
          <w:spacing w:val="-4"/>
          <w:lang w:val="nb-NO"/>
        </w:rPr>
        <w:t xml:space="preserve"> </w:t>
      </w:r>
      <w:r w:rsidRPr="001C6A96">
        <w:rPr>
          <w:lang w:val="nb-NO"/>
        </w:rPr>
        <w:t>deltar,</w:t>
      </w:r>
      <w:r w:rsidRPr="001C6A96">
        <w:rPr>
          <w:spacing w:val="-2"/>
          <w:lang w:val="nb-NO"/>
        </w:rPr>
        <w:t xml:space="preserve"> </w:t>
      </w:r>
      <w:r w:rsidRPr="001C6A96">
        <w:rPr>
          <w:lang w:val="nb-NO"/>
        </w:rPr>
        <w:t>både</w:t>
      </w:r>
      <w:r w:rsidRPr="001C6A96">
        <w:rPr>
          <w:spacing w:val="-2"/>
          <w:lang w:val="nb-NO"/>
        </w:rPr>
        <w:t xml:space="preserve"> </w:t>
      </w:r>
      <w:r w:rsidRPr="001C6A96">
        <w:rPr>
          <w:lang w:val="nb-NO"/>
        </w:rPr>
        <w:t>de</w:t>
      </w:r>
      <w:r w:rsidRPr="001C6A96">
        <w:rPr>
          <w:spacing w:val="-4"/>
          <w:lang w:val="nb-NO"/>
        </w:rPr>
        <w:t xml:space="preserve"> </w:t>
      </w:r>
      <w:r w:rsidRPr="001C6A96">
        <w:rPr>
          <w:lang w:val="nb-NO"/>
        </w:rPr>
        <w:t>som</w:t>
      </w:r>
      <w:r w:rsidRPr="001C6A96">
        <w:rPr>
          <w:spacing w:val="-2"/>
          <w:lang w:val="nb-NO"/>
        </w:rPr>
        <w:t xml:space="preserve"> </w:t>
      </w:r>
      <w:r w:rsidRPr="001C6A96">
        <w:rPr>
          <w:lang w:val="nb-NO"/>
        </w:rPr>
        <w:t>får</w:t>
      </w:r>
      <w:r w:rsidRPr="001C6A96">
        <w:rPr>
          <w:spacing w:val="-5"/>
          <w:lang w:val="nb-NO"/>
        </w:rPr>
        <w:t xml:space="preserve"> </w:t>
      </w:r>
      <w:r w:rsidRPr="001C6A96">
        <w:rPr>
          <w:lang w:val="nb-NO"/>
        </w:rPr>
        <w:t>og</w:t>
      </w:r>
      <w:r w:rsidRPr="001C6A96">
        <w:rPr>
          <w:spacing w:val="-3"/>
          <w:lang w:val="nb-NO"/>
        </w:rPr>
        <w:t xml:space="preserve"> </w:t>
      </w:r>
      <w:r w:rsidRPr="001C6A96">
        <w:rPr>
          <w:lang w:val="nb-NO"/>
        </w:rPr>
        <w:t>gir</w:t>
      </w:r>
      <w:r w:rsidRPr="001C6A96">
        <w:rPr>
          <w:spacing w:val="-3"/>
          <w:lang w:val="nb-NO"/>
        </w:rPr>
        <w:t xml:space="preserve"> </w:t>
      </w:r>
      <w:r w:rsidRPr="001C6A96">
        <w:rPr>
          <w:spacing w:val="-2"/>
          <w:lang w:val="nb-NO"/>
        </w:rPr>
        <w:t>tilbakemeldinger.</w:t>
      </w:r>
    </w:p>
    <w:p w:rsidR="002A5EF3" w:rsidRPr="001C6A96" w:rsidP="00500621" w14:paraId="06A3DBEB" w14:textId="77777777">
      <w:pPr>
        <w:pStyle w:val="BodyText"/>
        <w:spacing w:before="1"/>
        <w:rPr>
          <w:lang w:val="nb-NO"/>
        </w:rPr>
      </w:pPr>
    </w:p>
    <w:p w:rsidR="002A5EF3" w:rsidRPr="001C6A96" w:rsidP="00500621" w14:paraId="57387E0B" w14:textId="77777777">
      <w:pPr>
        <w:pStyle w:val="ListParagraph"/>
        <w:numPr>
          <w:ilvl w:val="1"/>
          <w:numId w:val="1"/>
        </w:numPr>
        <w:tabs>
          <w:tab w:val="left" w:pos="743"/>
        </w:tabs>
        <w:ind w:left="383" w:right="1348"/>
        <w:rPr>
          <w:lang w:val="nb-NO"/>
        </w:rPr>
      </w:pPr>
      <w:r w:rsidRPr="001C6A96">
        <w:rPr>
          <w:b/>
          <w:color w:val="006FC0"/>
          <w:lang w:val="nb-NO"/>
        </w:rPr>
        <w:t>Åpenhet</w:t>
      </w:r>
      <w:r w:rsidRPr="001C6A96">
        <w:rPr>
          <w:b/>
          <w:color w:val="006FC0"/>
          <w:spacing w:val="-1"/>
          <w:lang w:val="nb-NO"/>
        </w:rPr>
        <w:t xml:space="preserve"> </w:t>
      </w:r>
      <w:r w:rsidRPr="001C6A96">
        <w:rPr>
          <w:lang w:val="nb-NO"/>
        </w:rPr>
        <w:t>om</w:t>
      </w:r>
      <w:r w:rsidRPr="001C6A96">
        <w:rPr>
          <w:spacing w:val="-4"/>
          <w:lang w:val="nb-NO"/>
        </w:rPr>
        <w:t xml:space="preserve"> </w:t>
      </w:r>
      <w:r w:rsidRPr="001C6A96">
        <w:rPr>
          <w:lang w:val="nb-NO"/>
        </w:rPr>
        <w:t>kompetansen</w:t>
      </w:r>
      <w:r w:rsidRPr="001C6A96">
        <w:rPr>
          <w:spacing w:val="-7"/>
          <w:lang w:val="nb-NO"/>
        </w:rPr>
        <w:t xml:space="preserve"> </w:t>
      </w:r>
      <w:r w:rsidRPr="001C6A96">
        <w:rPr>
          <w:lang w:val="nb-NO"/>
        </w:rPr>
        <w:t>som</w:t>
      </w:r>
      <w:r w:rsidRPr="001C6A96">
        <w:rPr>
          <w:spacing w:val="-1"/>
          <w:lang w:val="nb-NO"/>
        </w:rPr>
        <w:t xml:space="preserve"> </w:t>
      </w:r>
      <w:r w:rsidRPr="001C6A96">
        <w:rPr>
          <w:lang w:val="nb-NO"/>
        </w:rPr>
        <w:t>skal</w:t>
      </w:r>
      <w:r w:rsidRPr="001C6A96">
        <w:rPr>
          <w:spacing w:val="-5"/>
          <w:lang w:val="nb-NO"/>
        </w:rPr>
        <w:t xml:space="preserve"> </w:t>
      </w:r>
      <w:r w:rsidRPr="001C6A96">
        <w:rPr>
          <w:lang w:val="nb-NO"/>
        </w:rPr>
        <w:t>vurderes,</w:t>
      </w:r>
      <w:r w:rsidRPr="001C6A96">
        <w:rPr>
          <w:spacing w:val="-1"/>
          <w:lang w:val="nb-NO"/>
        </w:rPr>
        <w:t xml:space="preserve"> </w:t>
      </w:r>
      <w:r w:rsidRPr="001C6A96">
        <w:rPr>
          <w:lang w:val="nb-NO"/>
        </w:rPr>
        <w:t>hvem</w:t>
      </w:r>
      <w:r w:rsidRPr="001C6A96">
        <w:rPr>
          <w:spacing w:val="-1"/>
          <w:lang w:val="nb-NO"/>
        </w:rPr>
        <w:t xml:space="preserve"> </w:t>
      </w:r>
      <w:r w:rsidRPr="001C6A96">
        <w:rPr>
          <w:lang w:val="nb-NO"/>
        </w:rPr>
        <w:t>som</w:t>
      </w:r>
      <w:r w:rsidRPr="001C6A96">
        <w:rPr>
          <w:spacing w:val="-4"/>
          <w:lang w:val="nb-NO"/>
        </w:rPr>
        <w:t xml:space="preserve"> </w:t>
      </w:r>
      <w:r w:rsidRPr="001C6A96">
        <w:rPr>
          <w:lang w:val="nb-NO"/>
        </w:rPr>
        <w:t>deltar</w:t>
      </w:r>
      <w:r w:rsidRPr="001C6A96">
        <w:rPr>
          <w:spacing w:val="-5"/>
          <w:lang w:val="nb-NO"/>
        </w:rPr>
        <w:t xml:space="preserve"> </w:t>
      </w:r>
      <w:r w:rsidRPr="001C6A96">
        <w:rPr>
          <w:lang w:val="nb-NO"/>
        </w:rPr>
        <w:t>og</w:t>
      </w:r>
      <w:r w:rsidRPr="001C6A96">
        <w:rPr>
          <w:spacing w:val="-3"/>
          <w:lang w:val="nb-NO"/>
        </w:rPr>
        <w:t xml:space="preserve"> </w:t>
      </w:r>
      <w:r w:rsidRPr="001C6A96">
        <w:rPr>
          <w:lang w:val="nb-NO"/>
        </w:rPr>
        <w:t>grunnlaget</w:t>
      </w:r>
      <w:r w:rsidRPr="001C6A96">
        <w:rPr>
          <w:spacing w:val="-4"/>
          <w:lang w:val="nb-NO"/>
        </w:rPr>
        <w:t xml:space="preserve"> </w:t>
      </w:r>
      <w:r w:rsidRPr="001C6A96">
        <w:rPr>
          <w:lang w:val="nb-NO"/>
        </w:rPr>
        <w:t xml:space="preserve">for </w:t>
      </w:r>
      <w:r w:rsidRPr="001C6A96">
        <w:rPr>
          <w:spacing w:val="-2"/>
          <w:lang w:val="nb-NO"/>
        </w:rPr>
        <w:t>vurderingene.</w:t>
      </w:r>
    </w:p>
    <w:p w:rsidR="002A5EF3" w:rsidRPr="001C6A96" w:rsidP="00500621" w14:paraId="2D484443" w14:textId="77777777">
      <w:pPr>
        <w:pStyle w:val="ListParagraph"/>
        <w:numPr>
          <w:ilvl w:val="1"/>
          <w:numId w:val="1"/>
        </w:numPr>
        <w:tabs>
          <w:tab w:val="left" w:pos="743"/>
        </w:tabs>
        <w:spacing w:before="267"/>
        <w:ind w:left="383"/>
        <w:rPr>
          <w:lang w:val="nb-NO"/>
        </w:rPr>
      </w:pPr>
      <w:r w:rsidRPr="001C6A96">
        <w:rPr>
          <w:b/>
          <w:color w:val="006FC0"/>
          <w:lang w:val="nb-NO"/>
        </w:rPr>
        <w:t>Fortrolighet</w:t>
      </w:r>
      <w:r w:rsidRPr="001C6A96">
        <w:rPr>
          <w:b/>
          <w:color w:val="006FC0"/>
          <w:spacing w:val="-5"/>
          <w:lang w:val="nb-NO"/>
        </w:rPr>
        <w:t xml:space="preserve"> </w:t>
      </w:r>
      <w:r w:rsidRPr="001C6A96">
        <w:rPr>
          <w:lang w:val="nb-NO"/>
        </w:rPr>
        <w:t>om</w:t>
      </w:r>
      <w:r w:rsidRPr="001C6A96">
        <w:rPr>
          <w:spacing w:val="-6"/>
          <w:lang w:val="nb-NO"/>
        </w:rPr>
        <w:t xml:space="preserve"> </w:t>
      </w:r>
      <w:r w:rsidRPr="001C6A96">
        <w:rPr>
          <w:lang w:val="nb-NO"/>
        </w:rPr>
        <w:t>opplysningene</w:t>
      </w:r>
      <w:r w:rsidRPr="001C6A96">
        <w:rPr>
          <w:spacing w:val="-3"/>
          <w:lang w:val="nb-NO"/>
        </w:rPr>
        <w:t xml:space="preserve"> </w:t>
      </w:r>
      <w:r w:rsidRPr="001C6A96">
        <w:rPr>
          <w:lang w:val="nb-NO"/>
        </w:rPr>
        <w:t>som</w:t>
      </w:r>
      <w:r w:rsidRPr="001C6A96">
        <w:rPr>
          <w:spacing w:val="-6"/>
          <w:lang w:val="nb-NO"/>
        </w:rPr>
        <w:t xml:space="preserve"> </w:t>
      </w:r>
      <w:r w:rsidRPr="001C6A96">
        <w:rPr>
          <w:lang w:val="nb-NO"/>
        </w:rPr>
        <w:t>blir</w:t>
      </w:r>
      <w:r w:rsidRPr="001C6A96">
        <w:rPr>
          <w:spacing w:val="-3"/>
          <w:lang w:val="nb-NO"/>
        </w:rPr>
        <w:t xml:space="preserve"> </w:t>
      </w:r>
      <w:r w:rsidRPr="001C6A96">
        <w:rPr>
          <w:spacing w:val="-2"/>
          <w:lang w:val="nb-NO"/>
        </w:rPr>
        <w:t>delt.</w:t>
      </w:r>
    </w:p>
    <w:p w:rsidR="002A5EF3" w:rsidRPr="001C6A96" w:rsidP="00500621" w14:paraId="486F9721" w14:textId="77777777">
      <w:pPr>
        <w:pStyle w:val="BodyText"/>
        <w:spacing w:before="1"/>
        <w:rPr>
          <w:lang w:val="nb-NO"/>
        </w:rPr>
      </w:pPr>
    </w:p>
    <w:p w:rsidR="002A5EF3" w:rsidRPr="001C6A96" w:rsidP="00500621" w14:paraId="7C05B031" w14:textId="77777777">
      <w:pPr>
        <w:pStyle w:val="ListParagraph"/>
        <w:numPr>
          <w:ilvl w:val="1"/>
          <w:numId w:val="1"/>
        </w:numPr>
        <w:tabs>
          <w:tab w:val="left" w:pos="743"/>
        </w:tabs>
        <w:ind w:left="383" w:right="57"/>
        <w:rPr>
          <w:lang w:val="nb-NO"/>
        </w:rPr>
      </w:pPr>
      <w:r w:rsidRPr="001C6A96">
        <w:rPr>
          <w:b/>
          <w:color w:val="006FC0"/>
          <w:lang w:val="nb-NO"/>
        </w:rPr>
        <w:t xml:space="preserve">Avgrensning </w:t>
      </w:r>
      <w:r w:rsidRPr="001C6A96">
        <w:rPr>
          <w:lang w:val="nb-NO"/>
        </w:rPr>
        <w:t>av hva som er tema for et vurderingskollegium og hva som skal meldes i tråd med sykehusenes rutiner for håndtering av personalsaker. Vurderingskollegium gjennomføres for læring,</w:t>
      </w:r>
      <w:r w:rsidRPr="001C6A96">
        <w:rPr>
          <w:spacing w:val="-1"/>
          <w:lang w:val="nb-NO"/>
        </w:rPr>
        <w:t xml:space="preserve"> </w:t>
      </w:r>
      <w:r w:rsidRPr="001C6A96">
        <w:rPr>
          <w:lang w:val="nb-NO"/>
        </w:rPr>
        <w:t>og</w:t>
      </w:r>
      <w:r w:rsidRPr="001C6A96">
        <w:rPr>
          <w:spacing w:val="-2"/>
          <w:lang w:val="nb-NO"/>
        </w:rPr>
        <w:t xml:space="preserve"> </w:t>
      </w:r>
      <w:r w:rsidRPr="001C6A96">
        <w:rPr>
          <w:lang w:val="nb-NO"/>
        </w:rPr>
        <w:t>er</w:t>
      </w:r>
      <w:r w:rsidRPr="001C6A96">
        <w:rPr>
          <w:spacing w:val="-4"/>
          <w:lang w:val="nb-NO"/>
        </w:rPr>
        <w:t xml:space="preserve"> </w:t>
      </w:r>
      <w:r w:rsidRPr="001C6A96">
        <w:rPr>
          <w:lang w:val="nb-NO"/>
        </w:rPr>
        <w:t>ikke</w:t>
      </w:r>
      <w:r w:rsidRPr="001C6A96">
        <w:rPr>
          <w:spacing w:val="-1"/>
          <w:lang w:val="nb-NO"/>
        </w:rPr>
        <w:t xml:space="preserve"> </w:t>
      </w:r>
      <w:r w:rsidRPr="001C6A96">
        <w:rPr>
          <w:lang w:val="nb-NO"/>
        </w:rPr>
        <w:t>et</w:t>
      </w:r>
      <w:r w:rsidRPr="001C6A96">
        <w:rPr>
          <w:spacing w:val="-1"/>
          <w:lang w:val="nb-NO"/>
        </w:rPr>
        <w:t xml:space="preserve"> </w:t>
      </w:r>
      <w:r w:rsidRPr="001C6A96">
        <w:rPr>
          <w:lang w:val="nb-NO"/>
        </w:rPr>
        <w:t>forum</w:t>
      </w:r>
      <w:r w:rsidRPr="001C6A96">
        <w:rPr>
          <w:spacing w:val="-2"/>
          <w:lang w:val="nb-NO"/>
        </w:rPr>
        <w:t xml:space="preserve"> </w:t>
      </w:r>
      <w:r w:rsidRPr="001C6A96">
        <w:rPr>
          <w:lang w:val="nb-NO"/>
        </w:rPr>
        <w:t>for</w:t>
      </w:r>
      <w:r w:rsidRPr="001C6A96">
        <w:rPr>
          <w:spacing w:val="-1"/>
          <w:lang w:val="nb-NO"/>
        </w:rPr>
        <w:t xml:space="preserve"> </w:t>
      </w:r>
      <w:r w:rsidRPr="001C6A96">
        <w:rPr>
          <w:lang w:val="nb-NO"/>
        </w:rPr>
        <w:t>varsel</w:t>
      </w:r>
      <w:r w:rsidRPr="001C6A96">
        <w:rPr>
          <w:spacing w:val="-4"/>
          <w:lang w:val="nb-NO"/>
        </w:rPr>
        <w:t xml:space="preserve"> </w:t>
      </w:r>
      <w:r w:rsidRPr="001C6A96">
        <w:rPr>
          <w:lang w:val="nb-NO"/>
        </w:rPr>
        <w:t>av uønsket</w:t>
      </w:r>
      <w:r w:rsidRPr="001C6A96">
        <w:rPr>
          <w:spacing w:val="-1"/>
          <w:lang w:val="nb-NO"/>
        </w:rPr>
        <w:t xml:space="preserve"> </w:t>
      </w:r>
      <w:r w:rsidRPr="001C6A96">
        <w:rPr>
          <w:lang w:val="nb-NO"/>
        </w:rPr>
        <w:t>adferd</w:t>
      </w:r>
      <w:r w:rsidRPr="001C6A96">
        <w:rPr>
          <w:spacing w:val="-1"/>
          <w:lang w:val="nb-NO"/>
        </w:rPr>
        <w:t xml:space="preserve"> </w:t>
      </w:r>
      <w:r w:rsidRPr="001C6A96">
        <w:rPr>
          <w:lang w:val="nb-NO"/>
        </w:rPr>
        <w:t>som krever</w:t>
      </w:r>
      <w:r w:rsidRPr="001C6A96">
        <w:rPr>
          <w:spacing w:val="-1"/>
          <w:lang w:val="nb-NO"/>
        </w:rPr>
        <w:t xml:space="preserve"> </w:t>
      </w:r>
      <w:r w:rsidRPr="001C6A96">
        <w:rPr>
          <w:lang w:val="nb-NO"/>
        </w:rPr>
        <w:t>involvering</w:t>
      </w:r>
      <w:r w:rsidRPr="001C6A96">
        <w:rPr>
          <w:spacing w:val="-2"/>
          <w:lang w:val="nb-NO"/>
        </w:rPr>
        <w:t xml:space="preserve"> </w:t>
      </w:r>
      <w:r w:rsidRPr="001C6A96">
        <w:rPr>
          <w:lang w:val="nb-NO"/>
        </w:rPr>
        <w:t>av</w:t>
      </w:r>
      <w:r w:rsidRPr="001C6A96">
        <w:rPr>
          <w:spacing w:val="-3"/>
          <w:lang w:val="nb-NO"/>
        </w:rPr>
        <w:t xml:space="preserve"> </w:t>
      </w:r>
      <w:r w:rsidRPr="001C6A96">
        <w:rPr>
          <w:lang w:val="nb-NO"/>
        </w:rPr>
        <w:t>tillitsvalgte</w:t>
      </w:r>
      <w:r w:rsidRPr="001C6A96">
        <w:rPr>
          <w:spacing w:val="-3"/>
          <w:lang w:val="nb-NO"/>
        </w:rPr>
        <w:t xml:space="preserve"> </w:t>
      </w:r>
      <w:r w:rsidRPr="001C6A96">
        <w:rPr>
          <w:lang w:val="nb-NO"/>
        </w:rPr>
        <w:t xml:space="preserve">og </w:t>
      </w:r>
      <w:r w:rsidRPr="001C6A96">
        <w:rPr>
          <w:spacing w:val="-4"/>
          <w:lang w:val="nb-NO"/>
        </w:rPr>
        <w:t>HR.</w:t>
      </w:r>
    </w:p>
    <w:p w:rsidR="002A5EF3" w:rsidRPr="001C6A96" w:rsidP="00500621" w14:paraId="01453487" w14:textId="77777777">
      <w:pPr>
        <w:pStyle w:val="ListParagraph"/>
        <w:numPr>
          <w:ilvl w:val="1"/>
          <w:numId w:val="1"/>
        </w:numPr>
        <w:tabs>
          <w:tab w:val="left" w:pos="743"/>
        </w:tabs>
        <w:spacing w:before="268"/>
        <w:ind w:left="383" w:right="153"/>
        <w:rPr>
          <w:lang w:val="nb-NO"/>
        </w:rPr>
      </w:pPr>
      <w:r w:rsidRPr="001C6A96">
        <w:rPr>
          <w:b/>
          <w:color w:val="006FC0"/>
          <w:lang w:val="nb-NO"/>
        </w:rPr>
        <w:t xml:space="preserve">Forventningsavklaring og forutsigbarhet </w:t>
      </w:r>
      <w:r w:rsidRPr="001C6A96">
        <w:rPr>
          <w:lang w:val="nb-NO"/>
        </w:rPr>
        <w:t>for alle som deltar. Kollegiet skal vurdere legens kunnskap, ferdigheter og holdninger opp mot læringsmålene i spesialistforskriften. Hensikten er</w:t>
      </w:r>
      <w:r w:rsidRPr="001C6A96">
        <w:rPr>
          <w:spacing w:val="-1"/>
          <w:lang w:val="nb-NO"/>
        </w:rPr>
        <w:t xml:space="preserve"> </w:t>
      </w:r>
      <w:r w:rsidRPr="001C6A96">
        <w:rPr>
          <w:lang w:val="nb-NO"/>
        </w:rPr>
        <w:t>å</w:t>
      </w:r>
      <w:r w:rsidRPr="001C6A96">
        <w:rPr>
          <w:spacing w:val="-1"/>
          <w:lang w:val="nb-NO"/>
        </w:rPr>
        <w:t xml:space="preserve"> </w:t>
      </w:r>
      <w:r w:rsidRPr="001C6A96">
        <w:rPr>
          <w:lang w:val="nb-NO"/>
        </w:rPr>
        <w:t>styrke</w:t>
      </w:r>
      <w:r w:rsidRPr="001C6A96">
        <w:rPr>
          <w:spacing w:val="-1"/>
          <w:lang w:val="nb-NO"/>
        </w:rPr>
        <w:t xml:space="preserve"> </w:t>
      </w:r>
      <w:r w:rsidRPr="001C6A96">
        <w:rPr>
          <w:lang w:val="nb-NO"/>
        </w:rPr>
        <w:t>den</w:t>
      </w:r>
      <w:r w:rsidRPr="001C6A96">
        <w:rPr>
          <w:spacing w:val="-4"/>
          <w:lang w:val="nb-NO"/>
        </w:rPr>
        <w:t xml:space="preserve"> </w:t>
      </w:r>
      <w:r w:rsidRPr="001C6A96">
        <w:rPr>
          <w:lang w:val="nb-NO"/>
        </w:rPr>
        <w:t>enkelte</w:t>
      </w:r>
      <w:r w:rsidRPr="001C6A96">
        <w:rPr>
          <w:spacing w:val="-1"/>
          <w:lang w:val="nb-NO"/>
        </w:rPr>
        <w:t xml:space="preserve"> </w:t>
      </w:r>
      <w:r w:rsidRPr="001C6A96">
        <w:rPr>
          <w:lang w:val="nb-NO"/>
        </w:rPr>
        <w:t>leges utvikling</w:t>
      </w:r>
      <w:r w:rsidRPr="001C6A96">
        <w:rPr>
          <w:spacing w:val="-1"/>
          <w:lang w:val="nb-NO"/>
        </w:rPr>
        <w:t xml:space="preserve"> </w:t>
      </w:r>
      <w:r w:rsidRPr="001C6A96">
        <w:rPr>
          <w:lang w:val="nb-NO"/>
        </w:rPr>
        <w:t>og</w:t>
      </w:r>
      <w:r w:rsidRPr="001C6A96">
        <w:rPr>
          <w:spacing w:val="-4"/>
          <w:lang w:val="nb-NO"/>
        </w:rPr>
        <w:t xml:space="preserve"> </w:t>
      </w:r>
      <w:r w:rsidRPr="001C6A96">
        <w:rPr>
          <w:lang w:val="nb-NO"/>
        </w:rPr>
        <w:t>korrigere</w:t>
      </w:r>
      <w:r w:rsidRPr="001C6A96">
        <w:rPr>
          <w:spacing w:val="-3"/>
          <w:lang w:val="nb-NO"/>
        </w:rPr>
        <w:t xml:space="preserve"> </w:t>
      </w:r>
      <w:r w:rsidRPr="001C6A96">
        <w:rPr>
          <w:lang w:val="nb-NO"/>
        </w:rPr>
        <w:t>eventuelle uhensiktsmessige</w:t>
      </w:r>
      <w:r w:rsidRPr="001C6A96">
        <w:rPr>
          <w:spacing w:val="-3"/>
          <w:lang w:val="nb-NO"/>
        </w:rPr>
        <w:t xml:space="preserve"> </w:t>
      </w:r>
      <w:r w:rsidRPr="001C6A96">
        <w:rPr>
          <w:lang w:val="nb-NO"/>
        </w:rPr>
        <w:t>forløp.</w:t>
      </w:r>
      <w:r w:rsidRPr="001C6A96">
        <w:rPr>
          <w:spacing w:val="-4"/>
          <w:lang w:val="nb-NO"/>
        </w:rPr>
        <w:t xml:space="preserve"> </w:t>
      </w:r>
      <w:r w:rsidRPr="001C6A96">
        <w:rPr>
          <w:lang w:val="nb-NO"/>
        </w:rPr>
        <w:t>LIS</w:t>
      </w:r>
      <w:r w:rsidRPr="001C6A96">
        <w:rPr>
          <w:spacing w:val="-2"/>
          <w:lang w:val="nb-NO"/>
        </w:rPr>
        <w:t xml:space="preserve"> </w:t>
      </w:r>
      <w:r w:rsidRPr="001C6A96">
        <w:rPr>
          <w:lang w:val="nb-NO"/>
        </w:rPr>
        <w:t>skal få avklart hva som er forventet av dem i den perioden av spesialiseringsløpet de er i, hvilken kompetanse de har på plass, hva de skal jobbe videre med, hvordan de skal benytte seg av supervisjon og veiledning for å oppnå nødvendig progresjon, og eventuelle justeringer av den individuelle utdanningsplanen.</w:t>
      </w:r>
    </w:p>
    <w:p w:rsidR="002A5EF3" w:rsidRPr="001C6A96" w:rsidP="00500621" w14:paraId="56FCC1BC" w14:textId="77777777">
      <w:pPr>
        <w:pStyle w:val="BodyText"/>
        <w:rPr>
          <w:lang w:val="nb-NO"/>
        </w:rPr>
      </w:pPr>
    </w:p>
    <w:p w:rsidR="002A5EF3" w:rsidRPr="001C6A96" w:rsidP="00500621" w14:paraId="39A126F6" w14:textId="77777777">
      <w:pPr>
        <w:pStyle w:val="ListParagraph"/>
        <w:numPr>
          <w:ilvl w:val="1"/>
          <w:numId w:val="1"/>
        </w:numPr>
        <w:tabs>
          <w:tab w:val="left" w:pos="743"/>
        </w:tabs>
        <w:spacing w:before="1"/>
        <w:ind w:left="383"/>
        <w:rPr>
          <w:lang w:val="nb-NO"/>
        </w:rPr>
      </w:pPr>
      <w:r w:rsidRPr="001C6A96">
        <w:rPr>
          <w:b/>
          <w:color w:val="006FC0"/>
          <w:lang w:val="nb-NO"/>
        </w:rPr>
        <w:t>Tydelig</w:t>
      </w:r>
      <w:r w:rsidRPr="001C6A96">
        <w:rPr>
          <w:b/>
          <w:color w:val="006FC0"/>
          <w:spacing w:val="-9"/>
          <w:lang w:val="nb-NO"/>
        </w:rPr>
        <w:t xml:space="preserve"> </w:t>
      </w:r>
      <w:r w:rsidRPr="001C6A96">
        <w:rPr>
          <w:b/>
          <w:color w:val="006FC0"/>
          <w:lang w:val="nb-NO"/>
        </w:rPr>
        <w:t>kommunikasjon</w:t>
      </w:r>
      <w:r w:rsidRPr="001C6A96">
        <w:rPr>
          <w:b/>
          <w:color w:val="006FC0"/>
          <w:spacing w:val="-5"/>
          <w:lang w:val="nb-NO"/>
        </w:rPr>
        <w:t xml:space="preserve"> </w:t>
      </w:r>
      <w:r w:rsidRPr="001C6A96">
        <w:rPr>
          <w:lang w:val="nb-NO"/>
        </w:rPr>
        <w:t>og</w:t>
      </w:r>
      <w:r w:rsidRPr="001C6A96">
        <w:rPr>
          <w:spacing w:val="-6"/>
          <w:lang w:val="nb-NO"/>
        </w:rPr>
        <w:t xml:space="preserve"> </w:t>
      </w:r>
      <w:r w:rsidRPr="001C6A96">
        <w:rPr>
          <w:lang w:val="nb-NO"/>
        </w:rPr>
        <w:t>konkrete</w:t>
      </w:r>
      <w:r w:rsidRPr="001C6A96">
        <w:rPr>
          <w:spacing w:val="-4"/>
          <w:lang w:val="nb-NO"/>
        </w:rPr>
        <w:t xml:space="preserve"> </w:t>
      </w:r>
      <w:r w:rsidRPr="001C6A96">
        <w:rPr>
          <w:lang w:val="nb-NO"/>
        </w:rPr>
        <w:t>tilbakemeldinger</w:t>
      </w:r>
      <w:r w:rsidRPr="001C6A96">
        <w:rPr>
          <w:spacing w:val="-7"/>
          <w:lang w:val="nb-NO"/>
        </w:rPr>
        <w:t xml:space="preserve"> </w:t>
      </w:r>
      <w:r w:rsidRPr="001C6A96">
        <w:rPr>
          <w:lang w:val="nb-NO"/>
        </w:rPr>
        <w:t>som</w:t>
      </w:r>
      <w:r w:rsidRPr="001C6A96">
        <w:rPr>
          <w:spacing w:val="-3"/>
          <w:lang w:val="nb-NO"/>
        </w:rPr>
        <w:t xml:space="preserve"> </w:t>
      </w:r>
      <w:r w:rsidRPr="001C6A96">
        <w:rPr>
          <w:lang w:val="nb-NO"/>
        </w:rPr>
        <w:t>bidrar</w:t>
      </w:r>
      <w:r w:rsidRPr="001C6A96">
        <w:rPr>
          <w:spacing w:val="-6"/>
          <w:lang w:val="nb-NO"/>
        </w:rPr>
        <w:t xml:space="preserve"> </w:t>
      </w:r>
      <w:r w:rsidRPr="001C6A96">
        <w:rPr>
          <w:lang w:val="nb-NO"/>
        </w:rPr>
        <w:t>til</w:t>
      </w:r>
      <w:r w:rsidRPr="001C6A96">
        <w:rPr>
          <w:spacing w:val="-7"/>
          <w:lang w:val="nb-NO"/>
        </w:rPr>
        <w:t xml:space="preserve"> </w:t>
      </w:r>
      <w:r w:rsidRPr="001C6A96">
        <w:rPr>
          <w:lang w:val="nb-NO"/>
        </w:rPr>
        <w:t>refleksjon</w:t>
      </w:r>
      <w:r w:rsidRPr="001C6A96">
        <w:rPr>
          <w:spacing w:val="-5"/>
          <w:lang w:val="nb-NO"/>
        </w:rPr>
        <w:t xml:space="preserve"> </w:t>
      </w:r>
      <w:r w:rsidRPr="001C6A96">
        <w:rPr>
          <w:lang w:val="nb-NO"/>
        </w:rPr>
        <w:t>og</w:t>
      </w:r>
      <w:r w:rsidRPr="001C6A96">
        <w:rPr>
          <w:spacing w:val="-7"/>
          <w:lang w:val="nb-NO"/>
        </w:rPr>
        <w:t xml:space="preserve"> </w:t>
      </w:r>
      <w:r w:rsidRPr="001C6A96">
        <w:rPr>
          <w:spacing w:val="-2"/>
          <w:lang w:val="nb-NO"/>
        </w:rPr>
        <w:t>utvikling.</w:t>
      </w:r>
    </w:p>
    <w:p w:rsidR="002A5EF3" w:rsidRPr="001C6A96" w:rsidP="00500621" w14:paraId="76606C41" w14:textId="77777777">
      <w:pPr>
        <w:pStyle w:val="BodyText"/>
        <w:rPr>
          <w:lang w:val="nb-NO"/>
        </w:rPr>
      </w:pPr>
    </w:p>
    <w:p w:rsidR="002A5EF3" w:rsidRPr="001C6A96" w:rsidP="00500621" w14:paraId="6C25DEFD" w14:textId="7A0674C9">
      <w:pPr>
        <w:pStyle w:val="ListParagraph"/>
        <w:numPr>
          <w:ilvl w:val="1"/>
          <w:numId w:val="1"/>
        </w:numPr>
        <w:tabs>
          <w:tab w:val="left" w:pos="743"/>
        </w:tabs>
        <w:ind w:left="383" w:right="75"/>
        <w:rPr>
          <w:lang w:val="nb-NO"/>
        </w:rPr>
      </w:pPr>
      <w:r w:rsidRPr="001C6A96">
        <w:rPr>
          <w:b/>
          <w:color w:val="006FC0"/>
          <w:lang w:val="nb-NO"/>
        </w:rPr>
        <w:t xml:space="preserve">Struktur </w:t>
      </w:r>
      <w:r w:rsidRPr="001C6A96">
        <w:rPr>
          <w:lang w:val="nb-NO"/>
        </w:rPr>
        <w:t>og oversiktlige planer for når i utdanningsløpet LIS vil få kompetansen sin vurdert på denne</w:t>
      </w:r>
      <w:r w:rsidRPr="001C6A96">
        <w:rPr>
          <w:spacing w:val="-3"/>
          <w:lang w:val="nb-NO"/>
        </w:rPr>
        <w:t xml:space="preserve"> </w:t>
      </w:r>
      <w:r w:rsidRPr="001C6A96">
        <w:rPr>
          <w:lang w:val="nb-NO"/>
        </w:rPr>
        <w:t>måten.</w:t>
      </w:r>
      <w:r w:rsidRPr="001C6A96">
        <w:rPr>
          <w:spacing w:val="-3"/>
          <w:lang w:val="nb-NO"/>
        </w:rPr>
        <w:t xml:space="preserve"> </w:t>
      </w:r>
      <w:r w:rsidRPr="001C6A96">
        <w:rPr>
          <w:lang w:val="nb-NO"/>
        </w:rPr>
        <w:t>Helsedirektoratet</w:t>
      </w:r>
      <w:r w:rsidRPr="001C6A96">
        <w:rPr>
          <w:spacing w:val="-3"/>
          <w:lang w:val="nb-NO"/>
        </w:rPr>
        <w:t xml:space="preserve"> </w:t>
      </w:r>
      <w:r w:rsidRPr="001C6A96">
        <w:rPr>
          <w:lang w:val="nb-NO"/>
        </w:rPr>
        <w:t>anbefaler</w:t>
      </w:r>
      <w:r w:rsidRPr="001C6A96">
        <w:rPr>
          <w:spacing w:val="-3"/>
          <w:lang w:val="nb-NO"/>
        </w:rPr>
        <w:t xml:space="preserve"> </w:t>
      </w:r>
      <w:r w:rsidRPr="001C6A96">
        <w:rPr>
          <w:lang w:val="nb-NO"/>
        </w:rPr>
        <w:t>at</w:t>
      </w:r>
      <w:r w:rsidRPr="001C6A96">
        <w:rPr>
          <w:spacing w:val="-5"/>
          <w:lang w:val="nb-NO"/>
        </w:rPr>
        <w:t xml:space="preserve"> </w:t>
      </w:r>
      <w:r w:rsidRPr="001C6A96">
        <w:rPr>
          <w:lang w:val="nb-NO"/>
        </w:rPr>
        <w:t>vurderingskollegium</w:t>
      </w:r>
      <w:r w:rsidRPr="001C6A96">
        <w:rPr>
          <w:spacing w:val="-2"/>
          <w:lang w:val="nb-NO"/>
        </w:rPr>
        <w:t xml:space="preserve"> </w:t>
      </w:r>
      <w:r w:rsidRPr="001C6A96">
        <w:rPr>
          <w:lang w:val="nb-NO"/>
        </w:rPr>
        <w:t>blir</w:t>
      </w:r>
      <w:r w:rsidRPr="001C6A96">
        <w:rPr>
          <w:spacing w:val="-3"/>
          <w:lang w:val="nb-NO"/>
        </w:rPr>
        <w:t xml:space="preserve"> </w:t>
      </w:r>
      <w:r w:rsidRPr="001C6A96">
        <w:rPr>
          <w:lang w:val="nb-NO"/>
        </w:rPr>
        <w:t>gjennomført</w:t>
      </w:r>
      <w:r w:rsidRPr="001C6A96">
        <w:rPr>
          <w:spacing w:val="-3"/>
          <w:lang w:val="nb-NO"/>
        </w:rPr>
        <w:t xml:space="preserve"> </w:t>
      </w:r>
      <w:r w:rsidRPr="001C6A96">
        <w:rPr>
          <w:lang w:val="nb-NO"/>
        </w:rPr>
        <w:t>i</w:t>
      </w:r>
      <w:r w:rsidRPr="001C6A96">
        <w:rPr>
          <w:spacing w:val="-3"/>
          <w:lang w:val="nb-NO"/>
        </w:rPr>
        <w:t xml:space="preserve"> </w:t>
      </w:r>
      <w:r w:rsidRPr="001C6A96">
        <w:rPr>
          <w:lang w:val="nb-NO"/>
        </w:rPr>
        <w:t>løpet</w:t>
      </w:r>
      <w:r w:rsidRPr="001C6A96">
        <w:rPr>
          <w:spacing w:val="-3"/>
          <w:lang w:val="nb-NO"/>
        </w:rPr>
        <w:t xml:space="preserve"> </w:t>
      </w:r>
      <w:r w:rsidRPr="001C6A96">
        <w:rPr>
          <w:lang w:val="nb-NO"/>
        </w:rPr>
        <w:t>av</w:t>
      </w:r>
      <w:r w:rsidRPr="001C6A96">
        <w:rPr>
          <w:spacing w:val="-2"/>
          <w:lang w:val="nb-NO"/>
        </w:rPr>
        <w:t xml:space="preserve"> </w:t>
      </w:r>
      <w:r w:rsidRPr="001C6A96">
        <w:rPr>
          <w:lang w:val="nb-NO"/>
        </w:rPr>
        <w:t>en spesialiseringsperiode, minimum hver 6.måned</w:t>
      </w:r>
      <w:r>
        <w:rPr>
          <w:rStyle w:val="FootnoteReference"/>
          <w:lang w:val="nb-NO"/>
        </w:rPr>
        <w:footnoteReference w:id="3"/>
      </w:r>
    </w:p>
    <w:p w:rsidR="002A5EF3" w:rsidRPr="001C6A96" w14:paraId="03E886FA" w14:textId="77777777">
      <w:pPr>
        <w:pStyle w:val="BodyText"/>
        <w:spacing w:before="1"/>
        <w:rPr>
          <w:lang w:val="nb-NO"/>
        </w:rPr>
      </w:pPr>
    </w:p>
    <w:p w:rsidR="002A5EF3" w:rsidRPr="001C6A96" w14:paraId="0A8ECA10" w14:textId="77777777">
      <w:pPr>
        <w:pStyle w:val="Heading1"/>
        <w:rPr>
          <w:lang w:val="nb-NO"/>
        </w:rPr>
      </w:pPr>
      <w:r w:rsidRPr="001C6A96">
        <w:rPr>
          <w:color w:val="006FC0"/>
          <w:lang w:val="nb-NO"/>
        </w:rPr>
        <w:t>Forberedelse</w:t>
      </w:r>
      <w:r w:rsidRPr="001C6A96">
        <w:rPr>
          <w:color w:val="006FC0"/>
          <w:spacing w:val="-4"/>
          <w:lang w:val="nb-NO"/>
        </w:rPr>
        <w:t xml:space="preserve"> </w:t>
      </w:r>
      <w:r w:rsidRPr="001C6A96">
        <w:rPr>
          <w:color w:val="006FC0"/>
          <w:lang w:val="nb-NO"/>
        </w:rPr>
        <w:t>til</w:t>
      </w:r>
      <w:r w:rsidRPr="001C6A96">
        <w:rPr>
          <w:color w:val="006FC0"/>
          <w:spacing w:val="-1"/>
          <w:lang w:val="nb-NO"/>
        </w:rPr>
        <w:t xml:space="preserve"> </w:t>
      </w:r>
      <w:r w:rsidRPr="001C6A96">
        <w:rPr>
          <w:color w:val="006FC0"/>
          <w:spacing w:val="-2"/>
          <w:lang w:val="nb-NO"/>
        </w:rPr>
        <w:t>vurderingskollegium</w:t>
      </w:r>
    </w:p>
    <w:p w:rsidR="002A5EF3" w:rsidRPr="001C6A96" w14:paraId="22EA85DB" w14:textId="77777777">
      <w:pPr>
        <w:pStyle w:val="BodyText"/>
        <w:spacing w:before="14"/>
        <w:rPr>
          <w:b/>
          <w:sz w:val="24"/>
          <w:lang w:val="nb-NO"/>
        </w:rPr>
      </w:pPr>
    </w:p>
    <w:p w:rsidR="002A5EF3" w:rsidRPr="001C6A96" w14:paraId="1A1DE553" w14:textId="77777777">
      <w:pPr>
        <w:ind w:left="23" w:right="423"/>
        <w:rPr>
          <w:i/>
          <w:lang w:val="nb-NO"/>
        </w:rPr>
      </w:pPr>
      <w:r w:rsidRPr="001C6A96">
        <w:rPr>
          <w:i/>
          <w:color w:val="006FC0"/>
          <w:lang w:val="nb-NO"/>
        </w:rPr>
        <w:t>Innkalling</w:t>
      </w:r>
      <w:r w:rsidRPr="001C6A96">
        <w:rPr>
          <w:i/>
          <w:color w:val="006FC0"/>
          <w:spacing w:val="-3"/>
          <w:lang w:val="nb-NO"/>
        </w:rPr>
        <w:t xml:space="preserve"> </w:t>
      </w:r>
      <w:r w:rsidRPr="001C6A96">
        <w:rPr>
          <w:i/>
          <w:color w:val="006FC0"/>
          <w:lang w:val="nb-NO"/>
        </w:rPr>
        <w:t>til</w:t>
      </w:r>
      <w:r w:rsidRPr="001C6A96">
        <w:rPr>
          <w:i/>
          <w:color w:val="006FC0"/>
          <w:spacing w:val="-2"/>
          <w:lang w:val="nb-NO"/>
        </w:rPr>
        <w:t xml:space="preserve"> </w:t>
      </w:r>
      <w:r w:rsidRPr="001C6A96">
        <w:rPr>
          <w:i/>
          <w:color w:val="006FC0"/>
          <w:lang w:val="nb-NO"/>
        </w:rPr>
        <w:t>deltakere</w:t>
      </w:r>
      <w:r w:rsidRPr="001C6A96">
        <w:rPr>
          <w:i/>
          <w:color w:val="006FC0"/>
          <w:spacing w:val="-2"/>
          <w:lang w:val="nb-NO"/>
        </w:rPr>
        <w:t xml:space="preserve"> </w:t>
      </w:r>
      <w:r w:rsidRPr="001C6A96">
        <w:rPr>
          <w:i/>
          <w:color w:val="006FC0"/>
          <w:lang w:val="nb-NO"/>
        </w:rPr>
        <w:t>(LIS,</w:t>
      </w:r>
      <w:r w:rsidRPr="001C6A96">
        <w:rPr>
          <w:i/>
          <w:color w:val="006FC0"/>
          <w:spacing w:val="-6"/>
          <w:lang w:val="nb-NO"/>
        </w:rPr>
        <w:t xml:space="preserve"> </w:t>
      </w:r>
      <w:r w:rsidRPr="001C6A96">
        <w:rPr>
          <w:i/>
          <w:color w:val="006FC0"/>
          <w:lang w:val="nb-NO"/>
        </w:rPr>
        <w:t>veileder,</w:t>
      </w:r>
      <w:r w:rsidRPr="001C6A96">
        <w:rPr>
          <w:i/>
          <w:color w:val="006FC0"/>
          <w:spacing w:val="-4"/>
          <w:lang w:val="nb-NO"/>
        </w:rPr>
        <w:t xml:space="preserve"> </w:t>
      </w:r>
      <w:r w:rsidRPr="001C6A96">
        <w:rPr>
          <w:i/>
          <w:color w:val="006FC0"/>
          <w:lang w:val="nb-NO"/>
        </w:rPr>
        <w:t>relevante</w:t>
      </w:r>
      <w:r w:rsidRPr="001C6A96">
        <w:rPr>
          <w:i/>
          <w:color w:val="006FC0"/>
          <w:spacing w:val="-4"/>
          <w:lang w:val="nb-NO"/>
        </w:rPr>
        <w:t xml:space="preserve"> </w:t>
      </w:r>
      <w:r w:rsidRPr="001C6A96">
        <w:rPr>
          <w:i/>
          <w:color w:val="006FC0"/>
          <w:lang w:val="nb-NO"/>
        </w:rPr>
        <w:t>supervisører,</w:t>
      </w:r>
      <w:r w:rsidRPr="001C6A96">
        <w:rPr>
          <w:i/>
          <w:color w:val="006FC0"/>
          <w:spacing w:val="-2"/>
          <w:lang w:val="nb-NO"/>
        </w:rPr>
        <w:t xml:space="preserve"> </w:t>
      </w:r>
      <w:r w:rsidRPr="001C6A96">
        <w:rPr>
          <w:i/>
          <w:color w:val="006FC0"/>
          <w:lang w:val="nb-NO"/>
        </w:rPr>
        <w:t>UAO</w:t>
      </w:r>
      <w:r w:rsidRPr="001C6A96">
        <w:rPr>
          <w:i/>
          <w:color w:val="006FC0"/>
          <w:spacing w:val="-5"/>
          <w:lang w:val="nb-NO"/>
        </w:rPr>
        <w:t xml:space="preserve"> </w:t>
      </w:r>
      <w:r w:rsidRPr="001C6A96">
        <w:rPr>
          <w:i/>
          <w:color w:val="006FC0"/>
          <w:lang w:val="nb-NO"/>
        </w:rPr>
        <w:t>og</w:t>
      </w:r>
      <w:r w:rsidRPr="001C6A96">
        <w:rPr>
          <w:i/>
          <w:color w:val="006FC0"/>
          <w:spacing w:val="-3"/>
          <w:lang w:val="nb-NO"/>
        </w:rPr>
        <w:t xml:space="preserve"> </w:t>
      </w:r>
      <w:r w:rsidRPr="001C6A96">
        <w:rPr>
          <w:i/>
          <w:color w:val="006FC0"/>
          <w:lang w:val="nb-NO"/>
        </w:rPr>
        <w:t>leder</w:t>
      </w:r>
      <w:r w:rsidRPr="001C6A96">
        <w:rPr>
          <w:i/>
          <w:color w:val="006FC0"/>
          <w:spacing w:val="-1"/>
          <w:lang w:val="nb-NO"/>
        </w:rPr>
        <w:t xml:space="preserve"> </w:t>
      </w:r>
      <w:r w:rsidRPr="001C6A96">
        <w:rPr>
          <w:i/>
          <w:color w:val="006FC0"/>
          <w:lang w:val="nb-NO"/>
        </w:rPr>
        <w:t>eller</w:t>
      </w:r>
      <w:r w:rsidRPr="001C6A96">
        <w:rPr>
          <w:i/>
          <w:color w:val="006FC0"/>
          <w:spacing w:val="-1"/>
          <w:lang w:val="nb-NO"/>
        </w:rPr>
        <w:t xml:space="preserve"> </w:t>
      </w:r>
      <w:r w:rsidRPr="001C6A96">
        <w:rPr>
          <w:i/>
          <w:color w:val="006FC0"/>
          <w:lang w:val="nb-NO"/>
        </w:rPr>
        <w:t>leders</w:t>
      </w:r>
      <w:r w:rsidRPr="001C6A96">
        <w:rPr>
          <w:i/>
          <w:color w:val="006FC0"/>
          <w:spacing w:val="-4"/>
          <w:lang w:val="nb-NO"/>
        </w:rPr>
        <w:t xml:space="preserve"> </w:t>
      </w:r>
      <w:r w:rsidRPr="001C6A96">
        <w:rPr>
          <w:i/>
          <w:color w:val="006FC0"/>
          <w:lang w:val="nb-NO"/>
        </w:rPr>
        <w:t>stedfortreder) (f.eks. to måneder før)</w:t>
      </w:r>
    </w:p>
    <w:p w:rsidR="002A5EF3" w:rsidRPr="001C6A96" w14:paraId="07F34E90" w14:textId="77777777">
      <w:pPr>
        <w:pStyle w:val="BodyText"/>
        <w:spacing w:before="1"/>
        <w:ind w:left="23"/>
        <w:rPr>
          <w:lang w:val="nb-NO"/>
        </w:rPr>
      </w:pPr>
      <w:r w:rsidRPr="001C6A96">
        <w:rPr>
          <w:lang w:val="nb-NO"/>
        </w:rPr>
        <w:t>Alle</w:t>
      </w:r>
      <w:r w:rsidRPr="001C6A96">
        <w:rPr>
          <w:spacing w:val="-1"/>
          <w:lang w:val="nb-NO"/>
        </w:rPr>
        <w:t xml:space="preserve"> </w:t>
      </w:r>
      <w:r w:rsidRPr="001C6A96">
        <w:rPr>
          <w:lang w:val="nb-NO"/>
        </w:rPr>
        <w:t>deltakere</w:t>
      </w:r>
      <w:r w:rsidRPr="001C6A96">
        <w:rPr>
          <w:spacing w:val="-3"/>
          <w:lang w:val="nb-NO"/>
        </w:rPr>
        <w:t xml:space="preserve"> </w:t>
      </w:r>
      <w:r w:rsidRPr="001C6A96">
        <w:rPr>
          <w:lang w:val="nb-NO"/>
        </w:rPr>
        <w:t>skal</w:t>
      </w:r>
      <w:r w:rsidRPr="001C6A96">
        <w:rPr>
          <w:spacing w:val="-4"/>
          <w:lang w:val="nb-NO"/>
        </w:rPr>
        <w:t xml:space="preserve"> </w:t>
      </w:r>
      <w:r w:rsidRPr="001C6A96">
        <w:rPr>
          <w:lang w:val="nb-NO"/>
        </w:rPr>
        <w:t>kjenne</w:t>
      </w:r>
      <w:r w:rsidRPr="001C6A96">
        <w:rPr>
          <w:spacing w:val="-1"/>
          <w:lang w:val="nb-NO"/>
        </w:rPr>
        <w:t xml:space="preserve"> </w:t>
      </w:r>
      <w:r w:rsidRPr="001C6A96">
        <w:rPr>
          <w:lang w:val="nb-NO"/>
        </w:rPr>
        <w:t>formålet</w:t>
      </w:r>
      <w:r w:rsidRPr="001C6A96">
        <w:rPr>
          <w:spacing w:val="-2"/>
          <w:lang w:val="nb-NO"/>
        </w:rPr>
        <w:t xml:space="preserve"> </w:t>
      </w:r>
      <w:r w:rsidRPr="001C6A96">
        <w:rPr>
          <w:lang w:val="nb-NO"/>
        </w:rPr>
        <w:t>med</w:t>
      </w:r>
      <w:r w:rsidRPr="001C6A96">
        <w:rPr>
          <w:spacing w:val="-4"/>
          <w:lang w:val="nb-NO"/>
        </w:rPr>
        <w:t xml:space="preserve"> </w:t>
      </w:r>
      <w:r w:rsidRPr="001C6A96">
        <w:rPr>
          <w:lang w:val="nb-NO"/>
        </w:rPr>
        <w:t>møtet,</w:t>
      </w:r>
      <w:r w:rsidRPr="001C6A96">
        <w:rPr>
          <w:spacing w:val="-1"/>
          <w:lang w:val="nb-NO"/>
        </w:rPr>
        <w:t xml:space="preserve"> </w:t>
      </w:r>
      <w:r w:rsidRPr="001C6A96">
        <w:rPr>
          <w:lang w:val="nb-NO"/>
        </w:rPr>
        <w:t>hvilken</w:t>
      </w:r>
      <w:r w:rsidRPr="001C6A96">
        <w:rPr>
          <w:spacing w:val="-2"/>
          <w:lang w:val="nb-NO"/>
        </w:rPr>
        <w:t xml:space="preserve"> </w:t>
      </w:r>
      <w:r w:rsidRPr="001C6A96">
        <w:rPr>
          <w:lang w:val="nb-NO"/>
        </w:rPr>
        <w:t>kompetanse</w:t>
      </w:r>
      <w:r w:rsidRPr="001C6A96">
        <w:rPr>
          <w:spacing w:val="-2"/>
          <w:lang w:val="nb-NO"/>
        </w:rPr>
        <w:t xml:space="preserve"> </w:t>
      </w:r>
      <w:r w:rsidRPr="001C6A96">
        <w:rPr>
          <w:lang w:val="nb-NO"/>
        </w:rPr>
        <w:t>LIS</w:t>
      </w:r>
      <w:r w:rsidRPr="001C6A96">
        <w:rPr>
          <w:spacing w:val="-2"/>
          <w:lang w:val="nb-NO"/>
        </w:rPr>
        <w:t xml:space="preserve"> </w:t>
      </w:r>
      <w:r w:rsidRPr="001C6A96">
        <w:rPr>
          <w:lang w:val="nb-NO"/>
        </w:rPr>
        <w:t>skal</w:t>
      </w:r>
      <w:r w:rsidRPr="001C6A96">
        <w:rPr>
          <w:spacing w:val="-1"/>
          <w:lang w:val="nb-NO"/>
        </w:rPr>
        <w:t xml:space="preserve"> </w:t>
      </w:r>
      <w:r w:rsidRPr="001C6A96">
        <w:rPr>
          <w:lang w:val="nb-NO"/>
        </w:rPr>
        <w:t>bli</w:t>
      </w:r>
      <w:r w:rsidRPr="001C6A96">
        <w:rPr>
          <w:spacing w:val="-4"/>
          <w:lang w:val="nb-NO"/>
        </w:rPr>
        <w:t xml:space="preserve"> </w:t>
      </w:r>
      <w:r w:rsidRPr="001C6A96">
        <w:rPr>
          <w:lang w:val="nb-NO"/>
        </w:rPr>
        <w:t>vurdert opp</w:t>
      </w:r>
      <w:r w:rsidRPr="001C6A96">
        <w:rPr>
          <w:spacing w:val="-4"/>
          <w:lang w:val="nb-NO"/>
        </w:rPr>
        <w:t xml:space="preserve"> </w:t>
      </w:r>
      <w:r w:rsidRPr="001C6A96">
        <w:rPr>
          <w:lang w:val="nb-NO"/>
        </w:rPr>
        <w:t>mot,</w:t>
      </w:r>
      <w:r w:rsidRPr="001C6A96">
        <w:rPr>
          <w:spacing w:val="-3"/>
          <w:lang w:val="nb-NO"/>
        </w:rPr>
        <w:t xml:space="preserve"> </w:t>
      </w:r>
      <w:r w:rsidRPr="001C6A96">
        <w:rPr>
          <w:lang w:val="nb-NO"/>
        </w:rPr>
        <w:t>og</w:t>
      </w:r>
      <w:r w:rsidRPr="001C6A96">
        <w:rPr>
          <w:spacing w:val="-2"/>
          <w:lang w:val="nb-NO"/>
        </w:rPr>
        <w:t xml:space="preserve"> </w:t>
      </w:r>
      <w:r w:rsidRPr="001C6A96">
        <w:rPr>
          <w:lang w:val="nb-NO"/>
        </w:rPr>
        <w:t>på hvilket nivå, nødvendig beslutningsgrunnlag, hvem som deltar og hva som skjer i etterkant.</w:t>
      </w:r>
    </w:p>
    <w:p w:rsidR="002A5EF3" w:rsidRPr="001C6A96" w14:paraId="1C19A0A3" w14:textId="77777777">
      <w:pPr>
        <w:pStyle w:val="BodyText"/>
        <w:spacing w:before="39"/>
        <w:rPr>
          <w:lang w:val="nb-NO"/>
        </w:rPr>
      </w:pPr>
    </w:p>
    <w:p w:rsidR="002A5EF3" w:rsidRPr="001C6A96" w14:paraId="1E345B25" w14:textId="77777777">
      <w:pPr>
        <w:ind w:left="23"/>
        <w:rPr>
          <w:i/>
          <w:lang w:val="nb-NO"/>
        </w:rPr>
      </w:pPr>
      <w:r w:rsidRPr="001C6A96">
        <w:rPr>
          <w:i/>
          <w:color w:val="006FC0"/>
          <w:lang w:val="nb-NO"/>
        </w:rPr>
        <w:t>Veiledningssamtale</w:t>
      </w:r>
      <w:r w:rsidRPr="001C6A96">
        <w:rPr>
          <w:i/>
          <w:color w:val="006FC0"/>
          <w:spacing w:val="-5"/>
          <w:lang w:val="nb-NO"/>
        </w:rPr>
        <w:t xml:space="preserve"> </w:t>
      </w:r>
      <w:r w:rsidRPr="001C6A96">
        <w:rPr>
          <w:i/>
          <w:color w:val="006FC0"/>
          <w:lang w:val="nb-NO"/>
        </w:rPr>
        <w:t>i</w:t>
      </w:r>
      <w:r w:rsidRPr="001C6A96">
        <w:rPr>
          <w:i/>
          <w:color w:val="006FC0"/>
          <w:spacing w:val="-8"/>
          <w:lang w:val="nb-NO"/>
        </w:rPr>
        <w:t xml:space="preserve"> </w:t>
      </w:r>
      <w:r w:rsidRPr="001C6A96">
        <w:rPr>
          <w:i/>
          <w:color w:val="006FC0"/>
          <w:lang w:val="nb-NO"/>
        </w:rPr>
        <w:t>forkant</w:t>
      </w:r>
      <w:r w:rsidRPr="001C6A96">
        <w:rPr>
          <w:i/>
          <w:color w:val="006FC0"/>
          <w:spacing w:val="-3"/>
          <w:lang w:val="nb-NO"/>
        </w:rPr>
        <w:t xml:space="preserve"> </w:t>
      </w:r>
      <w:r w:rsidRPr="001C6A96">
        <w:rPr>
          <w:i/>
          <w:color w:val="006FC0"/>
          <w:lang w:val="nb-NO"/>
        </w:rPr>
        <w:t>(f.eks.</w:t>
      </w:r>
      <w:r w:rsidRPr="001C6A96">
        <w:rPr>
          <w:i/>
          <w:color w:val="006FC0"/>
          <w:spacing w:val="-8"/>
          <w:lang w:val="nb-NO"/>
        </w:rPr>
        <w:t xml:space="preserve"> </w:t>
      </w:r>
      <w:r w:rsidRPr="001C6A96">
        <w:rPr>
          <w:i/>
          <w:color w:val="006FC0"/>
          <w:lang w:val="nb-NO"/>
        </w:rPr>
        <w:t>to</w:t>
      </w:r>
      <w:r w:rsidRPr="001C6A96">
        <w:rPr>
          <w:i/>
          <w:color w:val="006FC0"/>
          <w:spacing w:val="-5"/>
          <w:lang w:val="nb-NO"/>
        </w:rPr>
        <w:t xml:space="preserve"> </w:t>
      </w:r>
      <w:r w:rsidRPr="001C6A96">
        <w:rPr>
          <w:i/>
          <w:color w:val="006FC0"/>
          <w:lang w:val="nb-NO"/>
        </w:rPr>
        <w:t>uker</w:t>
      </w:r>
      <w:r w:rsidRPr="001C6A96">
        <w:rPr>
          <w:i/>
          <w:color w:val="006FC0"/>
          <w:spacing w:val="-3"/>
          <w:lang w:val="nb-NO"/>
        </w:rPr>
        <w:t xml:space="preserve"> </w:t>
      </w:r>
      <w:r w:rsidRPr="001C6A96">
        <w:rPr>
          <w:i/>
          <w:color w:val="006FC0"/>
          <w:spacing w:val="-4"/>
          <w:lang w:val="nb-NO"/>
        </w:rPr>
        <w:t>før)</w:t>
      </w:r>
    </w:p>
    <w:p w:rsidR="002A5EF3" w:rsidRPr="001C6A96" w14:paraId="59994A52" w14:textId="77777777">
      <w:pPr>
        <w:pStyle w:val="BodyText"/>
        <w:spacing w:before="1"/>
        <w:ind w:left="23"/>
        <w:rPr>
          <w:lang w:val="nb-NO"/>
        </w:rPr>
      </w:pPr>
      <w:r w:rsidRPr="001C6A96">
        <w:rPr>
          <w:lang w:val="nb-NO"/>
        </w:rPr>
        <w:t>LIS</w:t>
      </w:r>
      <w:r w:rsidRPr="001C6A96">
        <w:rPr>
          <w:spacing w:val="-5"/>
          <w:lang w:val="nb-NO"/>
        </w:rPr>
        <w:t xml:space="preserve"> </w:t>
      </w:r>
      <w:r w:rsidRPr="001C6A96">
        <w:rPr>
          <w:lang w:val="nb-NO"/>
        </w:rPr>
        <w:t>og</w:t>
      </w:r>
      <w:r w:rsidRPr="001C6A96">
        <w:rPr>
          <w:spacing w:val="-6"/>
          <w:lang w:val="nb-NO"/>
        </w:rPr>
        <w:t xml:space="preserve"> </w:t>
      </w:r>
      <w:r w:rsidRPr="001C6A96">
        <w:rPr>
          <w:lang w:val="nb-NO"/>
        </w:rPr>
        <w:t>veileder</w:t>
      </w:r>
      <w:r w:rsidRPr="001C6A96">
        <w:rPr>
          <w:spacing w:val="-4"/>
          <w:lang w:val="nb-NO"/>
        </w:rPr>
        <w:t xml:space="preserve"> </w:t>
      </w:r>
      <w:r w:rsidRPr="001C6A96">
        <w:rPr>
          <w:lang w:val="nb-NO"/>
        </w:rPr>
        <w:t>diskuterer</w:t>
      </w:r>
      <w:r w:rsidRPr="001C6A96">
        <w:rPr>
          <w:spacing w:val="-6"/>
          <w:lang w:val="nb-NO"/>
        </w:rPr>
        <w:t xml:space="preserve"> </w:t>
      </w:r>
      <w:r w:rsidRPr="001C6A96">
        <w:rPr>
          <w:lang w:val="nb-NO"/>
        </w:rPr>
        <w:t>kompetansen</w:t>
      </w:r>
      <w:r w:rsidRPr="001C6A96">
        <w:rPr>
          <w:spacing w:val="-6"/>
          <w:lang w:val="nb-NO"/>
        </w:rPr>
        <w:t xml:space="preserve"> </w:t>
      </w:r>
      <w:r w:rsidRPr="001C6A96">
        <w:rPr>
          <w:lang w:val="nb-NO"/>
        </w:rPr>
        <w:t>som</w:t>
      </w:r>
      <w:r w:rsidRPr="001C6A96">
        <w:rPr>
          <w:spacing w:val="-4"/>
          <w:lang w:val="nb-NO"/>
        </w:rPr>
        <w:t xml:space="preserve"> </w:t>
      </w:r>
      <w:r w:rsidRPr="001C6A96">
        <w:rPr>
          <w:lang w:val="nb-NO"/>
        </w:rPr>
        <w:t>er</w:t>
      </w:r>
      <w:r w:rsidRPr="001C6A96">
        <w:rPr>
          <w:spacing w:val="-3"/>
          <w:lang w:val="nb-NO"/>
        </w:rPr>
        <w:t xml:space="preserve"> </w:t>
      </w:r>
      <w:r w:rsidRPr="001C6A96">
        <w:rPr>
          <w:lang w:val="nb-NO"/>
        </w:rPr>
        <w:t>tema</w:t>
      </w:r>
      <w:r w:rsidRPr="001C6A96">
        <w:rPr>
          <w:spacing w:val="-4"/>
          <w:lang w:val="nb-NO"/>
        </w:rPr>
        <w:t xml:space="preserve"> </w:t>
      </w:r>
      <w:r w:rsidRPr="001C6A96">
        <w:rPr>
          <w:lang w:val="nb-NO"/>
        </w:rPr>
        <w:t>for</w:t>
      </w:r>
      <w:r w:rsidRPr="001C6A96">
        <w:rPr>
          <w:spacing w:val="-5"/>
          <w:lang w:val="nb-NO"/>
        </w:rPr>
        <w:t xml:space="preserve"> </w:t>
      </w:r>
      <w:r w:rsidRPr="001C6A96">
        <w:rPr>
          <w:lang w:val="nb-NO"/>
        </w:rPr>
        <w:t>vurderingskollegiet</w:t>
      </w:r>
      <w:r w:rsidRPr="001C6A96">
        <w:rPr>
          <w:spacing w:val="-3"/>
          <w:lang w:val="nb-NO"/>
        </w:rPr>
        <w:t xml:space="preserve"> </w:t>
      </w:r>
      <w:r w:rsidRPr="001C6A96">
        <w:rPr>
          <w:lang w:val="nb-NO"/>
        </w:rPr>
        <w:t>og</w:t>
      </w:r>
      <w:r w:rsidRPr="001C6A96">
        <w:rPr>
          <w:spacing w:val="-4"/>
          <w:lang w:val="nb-NO"/>
        </w:rPr>
        <w:t xml:space="preserve"> </w:t>
      </w:r>
      <w:r w:rsidRPr="001C6A96">
        <w:rPr>
          <w:lang w:val="nb-NO"/>
        </w:rPr>
        <w:t>finner</w:t>
      </w:r>
      <w:r w:rsidRPr="001C6A96">
        <w:rPr>
          <w:spacing w:val="-4"/>
          <w:lang w:val="nb-NO"/>
        </w:rPr>
        <w:t xml:space="preserve"> </w:t>
      </w:r>
      <w:r w:rsidRPr="001C6A96">
        <w:rPr>
          <w:lang w:val="nb-NO"/>
        </w:rPr>
        <w:t>frem</w:t>
      </w:r>
      <w:r w:rsidRPr="001C6A96">
        <w:rPr>
          <w:spacing w:val="-1"/>
          <w:lang w:val="nb-NO"/>
        </w:rPr>
        <w:t xml:space="preserve"> </w:t>
      </w:r>
      <w:r w:rsidRPr="001C6A96">
        <w:rPr>
          <w:spacing w:val="-2"/>
          <w:lang w:val="nb-NO"/>
        </w:rPr>
        <w:t>relevant</w:t>
      </w:r>
    </w:p>
    <w:p w:rsidR="002A5EF3" w:rsidRPr="001C6A96" w14:paraId="68C50840" w14:textId="77777777">
      <w:pPr>
        <w:pStyle w:val="BodyText"/>
        <w:rPr>
          <w:lang w:val="nb-NO"/>
        </w:rPr>
        <w:sectPr>
          <w:headerReference w:type="default" r:id="rId6"/>
          <w:footerReference w:type="default" r:id="rId7"/>
          <w:pgSz w:w="11920" w:h="16850"/>
          <w:pgMar w:top="1920" w:right="1275" w:bottom="940" w:left="1275" w:header="794" w:footer="751" w:gutter="0"/>
          <w:cols w:space="708"/>
        </w:sectPr>
      </w:pPr>
    </w:p>
    <w:p w:rsidR="002A5EF3" w:rsidRPr="001C6A96" w14:paraId="69DA5EA2" w14:textId="77777777">
      <w:pPr>
        <w:pStyle w:val="BodyText"/>
        <w:spacing w:before="46"/>
        <w:ind w:left="23"/>
        <w:rPr>
          <w:lang w:val="nb-NO"/>
        </w:rPr>
      </w:pPr>
      <w:r w:rsidRPr="001C6A96">
        <w:rPr>
          <w:lang w:val="nb-NO"/>
        </w:rPr>
        <w:t>informasjon</w:t>
      </w:r>
      <w:r w:rsidRPr="001C6A96">
        <w:rPr>
          <w:spacing w:val="-5"/>
          <w:lang w:val="nb-NO"/>
        </w:rPr>
        <w:t xml:space="preserve"> </w:t>
      </w:r>
      <w:r w:rsidRPr="001C6A96">
        <w:rPr>
          <w:lang w:val="nb-NO"/>
        </w:rPr>
        <w:t>og</w:t>
      </w:r>
      <w:r w:rsidRPr="001C6A96">
        <w:rPr>
          <w:spacing w:val="-1"/>
          <w:lang w:val="nb-NO"/>
        </w:rPr>
        <w:t xml:space="preserve"> </w:t>
      </w:r>
      <w:r w:rsidRPr="001C6A96">
        <w:rPr>
          <w:lang w:val="nb-NO"/>
        </w:rPr>
        <w:t>dokumentasjon</w:t>
      </w:r>
      <w:r w:rsidRPr="001C6A96">
        <w:rPr>
          <w:spacing w:val="-1"/>
          <w:lang w:val="nb-NO"/>
        </w:rPr>
        <w:t xml:space="preserve"> </w:t>
      </w:r>
      <w:r w:rsidRPr="001C6A96">
        <w:rPr>
          <w:lang w:val="nb-NO"/>
        </w:rPr>
        <w:t>for</w:t>
      </w:r>
      <w:r w:rsidRPr="001C6A96">
        <w:rPr>
          <w:spacing w:val="-2"/>
          <w:lang w:val="nb-NO"/>
        </w:rPr>
        <w:t xml:space="preserve"> </w:t>
      </w:r>
      <w:r w:rsidRPr="001C6A96">
        <w:rPr>
          <w:lang w:val="nb-NO"/>
        </w:rPr>
        <w:t>læringsmålene</w:t>
      </w:r>
      <w:r w:rsidRPr="001C6A96">
        <w:rPr>
          <w:spacing w:val="-4"/>
          <w:lang w:val="nb-NO"/>
        </w:rPr>
        <w:t xml:space="preserve"> </w:t>
      </w:r>
      <w:r w:rsidRPr="001C6A96">
        <w:rPr>
          <w:lang w:val="nb-NO"/>
        </w:rPr>
        <w:t>som</w:t>
      </w:r>
      <w:r w:rsidRPr="001C6A96">
        <w:rPr>
          <w:spacing w:val="-1"/>
          <w:lang w:val="nb-NO"/>
        </w:rPr>
        <w:t xml:space="preserve"> </w:t>
      </w:r>
      <w:r w:rsidRPr="001C6A96">
        <w:rPr>
          <w:lang w:val="nb-NO"/>
        </w:rPr>
        <w:t>er</w:t>
      </w:r>
      <w:r w:rsidRPr="001C6A96">
        <w:rPr>
          <w:spacing w:val="-4"/>
          <w:lang w:val="nb-NO"/>
        </w:rPr>
        <w:t xml:space="preserve"> </w:t>
      </w:r>
      <w:r w:rsidRPr="001C6A96">
        <w:rPr>
          <w:lang w:val="nb-NO"/>
        </w:rPr>
        <w:t>tema</w:t>
      </w:r>
      <w:r w:rsidRPr="001C6A96">
        <w:rPr>
          <w:spacing w:val="-5"/>
          <w:lang w:val="nb-NO"/>
        </w:rPr>
        <w:t xml:space="preserve"> </w:t>
      </w:r>
      <w:r w:rsidRPr="001C6A96">
        <w:rPr>
          <w:lang w:val="nb-NO"/>
        </w:rPr>
        <w:t>i vurderingskollegiet,</w:t>
      </w:r>
      <w:r w:rsidRPr="001C6A96">
        <w:rPr>
          <w:spacing w:val="-2"/>
          <w:lang w:val="nb-NO"/>
        </w:rPr>
        <w:t xml:space="preserve"> </w:t>
      </w:r>
      <w:r w:rsidRPr="001C6A96">
        <w:rPr>
          <w:lang w:val="nb-NO"/>
        </w:rPr>
        <w:t>som</w:t>
      </w:r>
      <w:r w:rsidRPr="001C6A96">
        <w:rPr>
          <w:spacing w:val="-3"/>
          <w:lang w:val="nb-NO"/>
        </w:rPr>
        <w:t xml:space="preserve"> </w:t>
      </w:r>
      <w:r w:rsidRPr="001C6A96">
        <w:rPr>
          <w:lang w:val="nb-NO"/>
        </w:rPr>
        <w:t>individuell utdanningsplan, 360°-vurderinger, tilbakemeldinger fra supervisører, bruk av strukturerte kompetansevurderingsverktøy, og annet.</w:t>
      </w:r>
    </w:p>
    <w:p w:rsidR="002A5EF3" w:rsidRPr="001C6A96" w14:paraId="796D4F74" w14:textId="77777777">
      <w:pPr>
        <w:pStyle w:val="Heading1"/>
        <w:spacing w:before="241" w:line="293" w:lineRule="exact"/>
        <w:rPr>
          <w:lang w:val="nb-NO"/>
        </w:rPr>
      </w:pPr>
      <w:r w:rsidRPr="001C6A96">
        <w:rPr>
          <w:color w:val="006FC0"/>
          <w:lang w:val="nb-NO"/>
        </w:rPr>
        <w:t>Gjennomføring</w:t>
      </w:r>
      <w:r w:rsidRPr="001C6A96">
        <w:rPr>
          <w:color w:val="006FC0"/>
          <w:spacing w:val="-5"/>
          <w:lang w:val="nb-NO"/>
        </w:rPr>
        <w:t xml:space="preserve"> </w:t>
      </w:r>
      <w:r w:rsidRPr="001C6A96">
        <w:rPr>
          <w:color w:val="006FC0"/>
          <w:lang w:val="nb-NO"/>
        </w:rPr>
        <w:t>av</w:t>
      </w:r>
      <w:r w:rsidRPr="001C6A96">
        <w:rPr>
          <w:color w:val="006FC0"/>
          <w:spacing w:val="-4"/>
          <w:lang w:val="nb-NO"/>
        </w:rPr>
        <w:t xml:space="preserve"> </w:t>
      </w:r>
      <w:r w:rsidRPr="001C6A96">
        <w:rPr>
          <w:color w:val="006FC0"/>
          <w:spacing w:val="-2"/>
          <w:lang w:val="nb-NO"/>
        </w:rPr>
        <w:t>vurderingskollegium</w:t>
      </w:r>
    </w:p>
    <w:p w:rsidR="002A5EF3" w:rsidRPr="001C6A96" w14:paraId="718E16D7" w14:textId="77777777">
      <w:pPr>
        <w:pStyle w:val="BodyText"/>
        <w:ind w:left="23"/>
        <w:rPr>
          <w:lang w:val="nb-NO"/>
        </w:rPr>
      </w:pPr>
      <w:r w:rsidRPr="001C6A96">
        <w:rPr>
          <w:lang w:val="nb-NO"/>
        </w:rPr>
        <w:t>LIS</w:t>
      </w:r>
      <w:r w:rsidRPr="001C6A96">
        <w:rPr>
          <w:spacing w:val="-3"/>
          <w:lang w:val="nb-NO"/>
        </w:rPr>
        <w:t xml:space="preserve"> </w:t>
      </w:r>
      <w:r w:rsidRPr="001C6A96">
        <w:rPr>
          <w:lang w:val="nb-NO"/>
        </w:rPr>
        <w:t>skal</w:t>
      </w:r>
      <w:r w:rsidRPr="001C6A96">
        <w:rPr>
          <w:spacing w:val="-5"/>
          <w:lang w:val="nb-NO"/>
        </w:rPr>
        <w:t xml:space="preserve"> </w:t>
      </w:r>
      <w:r w:rsidRPr="001C6A96">
        <w:rPr>
          <w:lang w:val="nb-NO"/>
        </w:rPr>
        <w:t>kunne</w:t>
      </w:r>
      <w:r w:rsidRPr="001C6A96">
        <w:rPr>
          <w:spacing w:val="-2"/>
          <w:lang w:val="nb-NO"/>
        </w:rPr>
        <w:t xml:space="preserve"> </w:t>
      </w:r>
      <w:r w:rsidRPr="001C6A96">
        <w:rPr>
          <w:lang w:val="nb-NO"/>
        </w:rPr>
        <w:t>diskutere</w:t>
      </w:r>
      <w:r w:rsidRPr="001C6A96">
        <w:rPr>
          <w:spacing w:val="-4"/>
          <w:lang w:val="nb-NO"/>
        </w:rPr>
        <w:t xml:space="preserve"> </w:t>
      </w:r>
      <w:r w:rsidRPr="001C6A96">
        <w:rPr>
          <w:lang w:val="nb-NO"/>
        </w:rPr>
        <w:t>egen</w:t>
      </w:r>
      <w:r w:rsidRPr="001C6A96">
        <w:rPr>
          <w:spacing w:val="-1"/>
          <w:lang w:val="nb-NO"/>
        </w:rPr>
        <w:t xml:space="preserve"> </w:t>
      </w:r>
      <w:r w:rsidRPr="001C6A96">
        <w:rPr>
          <w:color w:val="073661"/>
          <w:lang w:val="nb-NO"/>
        </w:rPr>
        <w:t>kompetanse</w:t>
      </w:r>
      <w:r w:rsidRPr="001C6A96">
        <w:rPr>
          <w:color w:val="073661"/>
          <w:spacing w:val="-2"/>
          <w:lang w:val="nb-NO"/>
        </w:rPr>
        <w:t xml:space="preserve"> </w:t>
      </w:r>
      <w:r w:rsidRPr="001C6A96">
        <w:rPr>
          <w:lang w:val="nb-NO"/>
        </w:rPr>
        <w:t>i</w:t>
      </w:r>
      <w:r w:rsidRPr="001C6A96">
        <w:rPr>
          <w:spacing w:val="-5"/>
          <w:lang w:val="nb-NO"/>
        </w:rPr>
        <w:t xml:space="preserve"> </w:t>
      </w:r>
      <w:r w:rsidRPr="001C6A96">
        <w:rPr>
          <w:lang w:val="nb-NO"/>
        </w:rPr>
        <w:t>et</w:t>
      </w:r>
      <w:r w:rsidRPr="001C6A96">
        <w:rPr>
          <w:spacing w:val="-4"/>
          <w:lang w:val="nb-NO"/>
        </w:rPr>
        <w:t xml:space="preserve"> </w:t>
      </w:r>
      <w:r w:rsidRPr="001C6A96">
        <w:rPr>
          <w:lang w:val="nb-NO"/>
        </w:rPr>
        <w:t>ivaretakende</w:t>
      </w:r>
      <w:r w:rsidRPr="001C6A96">
        <w:rPr>
          <w:spacing w:val="-2"/>
          <w:lang w:val="nb-NO"/>
        </w:rPr>
        <w:t xml:space="preserve"> </w:t>
      </w:r>
      <w:r w:rsidRPr="001C6A96">
        <w:rPr>
          <w:lang w:val="nb-NO"/>
        </w:rPr>
        <w:t>kollegium</w:t>
      </w:r>
      <w:r w:rsidRPr="001C6A96">
        <w:rPr>
          <w:spacing w:val="-3"/>
          <w:lang w:val="nb-NO"/>
        </w:rPr>
        <w:t xml:space="preserve"> </w:t>
      </w:r>
      <w:r w:rsidRPr="001C6A96">
        <w:rPr>
          <w:lang w:val="nb-NO"/>
        </w:rPr>
        <w:t>og</w:t>
      </w:r>
      <w:r w:rsidRPr="001C6A96">
        <w:rPr>
          <w:spacing w:val="-3"/>
          <w:lang w:val="nb-NO"/>
        </w:rPr>
        <w:t xml:space="preserve"> </w:t>
      </w:r>
      <w:r w:rsidRPr="001C6A96">
        <w:rPr>
          <w:lang w:val="nb-NO"/>
        </w:rPr>
        <w:t>få</w:t>
      </w:r>
      <w:r w:rsidRPr="001C6A96">
        <w:rPr>
          <w:spacing w:val="-2"/>
          <w:lang w:val="nb-NO"/>
        </w:rPr>
        <w:t xml:space="preserve"> </w:t>
      </w:r>
      <w:r w:rsidRPr="001C6A96">
        <w:rPr>
          <w:lang w:val="nb-NO"/>
        </w:rPr>
        <w:t>tydelige</w:t>
      </w:r>
      <w:r w:rsidRPr="001C6A96">
        <w:rPr>
          <w:spacing w:val="-2"/>
          <w:lang w:val="nb-NO"/>
        </w:rPr>
        <w:t xml:space="preserve"> </w:t>
      </w:r>
      <w:r w:rsidRPr="001C6A96">
        <w:rPr>
          <w:lang w:val="nb-NO"/>
        </w:rPr>
        <w:t>tilbakemeldinger som bidrar til refleksjon, utvikling og bedre læring.</w:t>
      </w:r>
    </w:p>
    <w:p w:rsidR="002A5EF3" w:rsidRPr="001C6A96" w14:paraId="730F2020" w14:textId="77777777">
      <w:pPr>
        <w:pStyle w:val="BodyText"/>
        <w:spacing w:before="41"/>
        <w:rPr>
          <w:lang w:val="nb-NO"/>
        </w:rPr>
      </w:pPr>
    </w:p>
    <w:p w:rsidR="002A5EF3" w:rsidRPr="001C6A96" w14:paraId="26506CBA" w14:textId="77777777">
      <w:pPr>
        <w:spacing w:line="268" w:lineRule="exact"/>
        <w:ind w:left="23"/>
        <w:rPr>
          <w:i/>
          <w:lang w:val="nb-NO"/>
        </w:rPr>
      </w:pPr>
      <w:r w:rsidRPr="001C6A96">
        <w:rPr>
          <w:i/>
          <w:color w:val="006FC0"/>
          <w:lang w:val="nb-NO"/>
        </w:rPr>
        <w:t>Innledning</w:t>
      </w:r>
      <w:r w:rsidRPr="001C6A96">
        <w:rPr>
          <w:i/>
          <w:color w:val="006FC0"/>
          <w:spacing w:val="-5"/>
          <w:lang w:val="nb-NO"/>
        </w:rPr>
        <w:t xml:space="preserve"> </w:t>
      </w:r>
      <w:r w:rsidRPr="001C6A96">
        <w:rPr>
          <w:i/>
          <w:color w:val="006FC0"/>
          <w:lang w:val="nb-NO"/>
        </w:rPr>
        <w:t>(uten</w:t>
      </w:r>
      <w:r w:rsidRPr="001C6A96">
        <w:rPr>
          <w:i/>
          <w:color w:val="006FC0"/>
          <w:spacing w:val="-5"/>
          <w:lang w:val="nb-NO"/>
        </w:rPr>
        <w:t xml:space="preserve"> </w:t>
      </w:r>
      <w:r w:rsidRPr="001C6A96">
        <w:rPr>
          <w:i/>
          <w:color w:val="006FC0"/>
          <w:lang w:val="nb-NO"/>
        </w:rPr>
        <w:t>LIS</w:t>
      </w:r>
      <w:r w:rsidRPr="001C6A96">
        <w:rPr>
          <w:i/>
          <w:color w:val="006FC0"/>
          <w:spacing w:val="-5"/>
          <w:lang w:val="nb-NO"/>
        </w:rPr>
        <w:t xml:space="preserve"> </w:t>
      </w:r>
      <w:r w:rsidRPr="001C6A96">
        <w:rPr>
          <w:i/>
          <w:color w:val="006FC0"/>
          <w:lang w:val="nb-NO"/>
        </w:rPr>
        <w:t>til</w:t>
      </w:r>
      <w:r w:rsidRPr="001C6A96">
        <w:rPr>
          <w:i/>
          <w:color w:val="006FC0"/>
          <w:spacing w:val="-4"/>
          <w:lang w:val="nb-NO"/>
        </w:rPr>
        <w:t xml:space="preserve"> </w:t>
      </w:r>
      <w:r w:rsidRPr="001C6A96">
        <w:rPr>
          <w:i/>
          <w:color w:val="006FC0"/>
          <w:spacing w:val="-2"/>
          <w:lang w:val="nb-NO"/>
        </w:rPr>
        <w:t>stede)</w:t>
      </w:r>
    </w:p>
    <w:p w:rsidR="002A5EF3" w:rsidRPr="001C6A96" w14:paraId="7667F435" w14:textId="77777777">
      <w:pPr>
        <w:pStyle w:val="ListParagraph"/>
        <w:numPr>
          <w:ilvl w:val="0"/>
          <w:numId w:val="1"/>
        </w:numPr>
        <w:tabs>
          <w:tab w:val="left" w:pos="383"/>
        </w:tabs>
        <w:ind w:right="93"/>
        <w:rPr>
          <w:lang w:val="nb-NO"/>
        </w:rPr>
      </w:pPr>
      <w:r w:rsidRPr="001C6A96">
        <w:rPr>
          <w:color w:val="006FC0"/>
          <w:lang w:val="nb-NO"/>
        </w:rPr>
        <w:t>Leder</w:t>
      </w:r>
      <w:r w:rsidRPr="001C6A96">
        <w:rPr>
          <w:color w:val="006FC0"/>
          <w:spacing w:val="-4"/>
          <w:lang w:val="nb-NO"/>
        </w:rPr>
        <w:t xml:space="preserve"> </w:t>
      </w:r>
      <w:r w:rsidRPr="001C6A96">
        <w:rPr>
          <w:lang w:val="nb-NO"/>
        </w:rPr>
        <w:t>sørger</w:t>
      </w:r>
      <w:r w:rsidRPr="001C6A96">
        <w:rPr>
          <w:spacing w:val="-4"/>
          <w:lang w:val="nb-NO"/>
        </w:rPr>
        <w:t xml:space="preserve"> </w:t>
      </w:r>
      <w:r w:rsidRPr="001C6A96">
        <w:rPr>
          <w:lang w:val="nb-NO"/>
        </w:rPr>
        <w:t>for</w:t>
      </w:r>
      <w:r w:rsidRPr="001C6A96">
        <w:rPr>
          <w:spacing w:val="-4"/>
          <w:lang w:val="nb-NO"/>
        </w:rPr>
        <w:t xml:space="preserve"> </w:t>
      </w:r>
      <w:r w:rsidRPr="001C6A96">
        <w:rPr>
          <w:lang w:val="nb-NO"/>
        </w:rPr>
        <w:t>etterlevelse</w:t>
      </w:r>
      <w:r w:rsidRPr="001C6A96">
        <w:rPr>
          <w:spacing w:val="-2"/>
          <w:lang w:val="nb-NO"/>
        </w:rPr>
        <w:t xml:space="preserve"> </w:t>
      </w:r>
      <w:r w:rsidRPr="001C6A96">
        <w:rPr>
          <w:lang w:val="nb-NO"/>
        </w:rPr>
        <w:t>av</w:t>
      </w:r>
      <w:r w:rsidRPr="001C6A96">
        <w:rPr>
          <w:spacing w:val="-2"/>
          <w:lang w:val="nb-NO"/>
        </w:rPr>
        <w:t xml:space="preserve"> </w:t>
      </w:r>
      <w:r w:rsidRPr="001C6A96">
        <w:rPr>
          <w:lang w:val="nb-NO"/>
        </w:rPr>
        <w:t>prinsippene</w:t>
      </w:r>
      <w:r w:rsidRPr="001C6A96">
        <w:rPr>
          <w:spacing w:val="-2"/>
          <w:lang w:val="nb-NO"/>
        </w:rPr>
        <w:t xml:space="preserve"> </w:t>
      </w:r>
      <w:r w:rsidRPr="001C6A96">
        <w:rPr>
          <w:lang w:val="nb-NO"/>
        </w:rPr>
        <w:t>for</w:t>
      </w:r>
      <w:r w:rsidRPr="001C6A96">
        <w:rPr>
          <w:spacing w:val="-2"/>
          <w:lang w:val="nb-NO"/>
        </w:rPr>
        <w:t xml:space="preserve"> </w:t>
      </w:r>
      <w:r w:rsidRPr="001C6A96">
        <w:rPr>
          <w:lang w:val="nb-NO"/>
        </w:rPr>
        <w:t>et</w:t>
      </w:r>
      <w:r w:rsidRPr="001C6A96">
        <w:rPr>
          <w:spacing w:val="-2"/>
          <w:lang w:val="nb-NO"/>
        </w:rPr>
        <w:t xml:space="preserve"> </w:t>
      </w:r>
      <w:r w:rsidRPr="001C6A96">
        <w:rPr>
          <w:lang w:val="nb-NO"/>
        </w:rPr>
        <w:t>trygt</w:t>
      </w:r>
      <w:r w:rsidRPr="001C6A96">
        <w:rPr>
          <w:spacing w:val="-2"/>
          <w:lang w:val="nb-NO"/>
        </w:rPr>
        <w:t xml:space="preserve"> </w:t>
      </w:r>
      <w:r w:rsidRPr="001C6A96">
        <w:rPr>
          <w:lang w:val="nb-NO"/>
        </w:rPr>
        <w:t>og</w:t>
      </w:r>
      <w:r w:rsidRPr="001C6A96">
        <w:rPr>
          <w:spacing w:val="-3"/>
          <w:lang w:val="nb-NO"/>
        </w:rPr>
        <w:t xml:space="preserve"> </w:t>
      </w:r>
      <w:r w:rsidRPr="001C6A96">
        <w:rPr>
          <w:lang w:val="nb-NO"/>
        </w:rPr>
        <w:t>læringsfremmende</w:t>
      </w:r>
      <w:r w:rsidRPr="001C6A96">
        <w:rPr>
          <w:spacing w:val="-4"/>
          <w:lang w:val="nb-NO"/>
        </w:rPr>
        <w:t xml:space="preserve"> </w:t>
      </w:r>
      <w:r w:rsidRPr="001C6A96">
        <w:rPr>
          <w:lang w:val="nb-NO"/>
        </w:rPr>
        <w:t>vurderingskollegium, jf. punktene over. Hvis leder ikke deltar, må oppgaven være delegert til en stedfortreder.</w:t>
      </w:r>
    </w:p>
    <w:p w:rsidR="002A5EF3" w:rsidRPr="001C6A96" w14:paraId="0D1090E4" w14:textId="77777777">
      <w:pPr>
        <w:pStyle w:val="ListParagraph"/>
        <w:numPr>
          <w:ilvl w:val="0"/>
          <w:numId w:val="1"/>
        </w:numPr>
        <w:tabs>
          <w:tab w:val="left" w:pos="383"/>
        </w:tabs>
        <w:ind w:right="283"/>
        <w:rPr>
          <w:lang w:val="nb-NO"/>
        </w:rPr>
      </w:pPr>
      <w:r w:rsidRPr="001C6A96">
        <w:rPr>
          <w:color w:val="006FC0"/>
          <w:lang w:val="nb-NO"/>
        </w:rPr>
        <w:t>Veileder</w:t>
      </w:r>
      <w:r w:rsidRPr="001C6A96">
        <w:rPr>
          <w:color w:val="006FC0"/>
          <w:spacing w:val="-2"/>
          <w:lang w:val="nb-NO"/>
        </w:rPr>
        <w:t xml:space="preserve"> </w:t>
      </w:r>
      <w:r w:rsidRPr="001C6A96">
        <w:rPr>
          <w:lang w:val="nb-NO"/>
        </w:rPr>
        <w:t>redegjør</w:t>
      </w:r>
      <w:r w:rsidRPr="001C6A96">
        <w:rPr>
          <w:spacing w:val="-5"/>
          <w:lang w:val="nb-NO"/>
        </w:rPr>
        <w:t xml:space="preserve"> </w:t>
      </w:r>
      <w:r w:rsidRPr="001C6A96">
        <w:rPr>
          <w:lang w:val="nb-NO"/>
        </w:rPr>
        <w:t>kort</w:t>
      </w:r>
      <w:r w:rsidRPr="001C6A96">
        <w:rPr>
          <w:spacing w:val="-1"/>
          <w:lang w:val="nb-NO"/>
        </w:rPr>
        <w:t xml:space="preserve"> </w:t>
      </w:r>
      <w:r w:rsidRPr="001C6A96">
        <w:rPr>
          <w:lang w:val="nb-NO"/>
        </w:rPr>
        <w:t>for</w:t>
      </w:r>
      <w:r w:rsidRPr="001C6A96">
        <w:rPr>
          <w:spacing w:val="-2"/>
          <w:lang w:val="nb-NO"/>
        </w:rPr>
        <w:t xml:space="preserve"> </w:t>
      </w:r>
      <w:r w:rsidRPr="001C6A96">
        <w:rPr>
          <w:lang w:val="nb-NO"/>
        </w:rPr>
        <w:t>status</w:t>
      </w:r>
      <w:r w:rsidRPr="001C6A96">
        <w:rPr>
          <w:spacing w:val="-4"/>
          <w:lang w:val="nb-NO"/>
        </w:rPr>
        <w:t xml:space="preserve"> </w:t>
      </w:r>
      <w:r w:rsidRPr="001C6A96">
        <w:rPr>
          <w:lang w:val="nb-NO"/>
        </w:rPr>
        <w:t>og</w:t>
      </w:r>
      <w:r w:rsidRPr="001C6A96">
        <w:rPr>
          <w:spacing w:val="-3"/>
          <w:lang w:val="nb-NO"/>
        </w:rPr>
        <w:t xml:space="preserve"> </w:t>
      </w:r>
      <w:r w:rsidRPr="001C6A96">
        <w:rPr>
          <w:lang w:val="nb-NO"/>
        </w:rPr>
        <w:t>eventuelle</w:t>
      </w:r>
      <w:r w:rsidRPr="001C6A96">
        <w:rPr>
          <w:spacing w:val="-2"/>
          <w:lang w:val="nb-NO"/>
        </w:rPr>
        <w:t xml:space="preserve"> </w:t>
      </w:r>
      <w:r w:rsidRPr="001C6A96">
        <w:rPr>
          <w:lang w:val="nb-NO"/>
        </w:rPr>
        <w:t>utfordringer</w:t>
      </w:r>
      <w:r w:rsidRPr="001C6A96">
        <w:rPr>
          <w:spacing w:val="-2"/>
          <w:lang w:val="nb-NO"/>
        </w:rPr>
        <w:t xml:space="preserve"> </w:t>
      </w:r>
      <w:r w:rsidRPr="001C6A96">
        <w:rPr>
          <w:lang w:val="nb-NO"/>
        </w:rPr>
        <w:t>i</w:t>
      </w:r>
      <w:r w:rsidRPr="001C6A96">
        <w:rPr>
          <w:spacing w:val="-1"/>
          <w:lang w:val="nb-NO"/>
        </w:rPr>
        <w:t xml:space="preserve"> </w:t>
      </w:r>
      <w:r w:rsidRPr="001C6A96">
        <w:rPr>
          <w:lang w:val="nb-NO"/>
        </w:rPr>
        <w:t>utdanningsløpet som</w:t>
      </w:r>
      <w:r w:rsidRPr="001C6A96">
        <w:rPr>
          <w:spacing w:val="-1"/>
          <w:lang w:val="nb-NO"/>
        </w:rPr>
        <w:t xml:space="preserve"> </w:t>
      </w:r>
      <w:r w:rsidRPr="001C6A96">
        <w:rPr>
          <w:lang w:val="nb-NO"/>
        </w:rPr>
        <w:t>bør</w:t>
      </w:r>
      <w:r w:rsidRPr="001C6A96">
        <w:rPr>
          <w:spacing w:val="-4"/>
          <w:lang w:val="nb-NO"/>
        </w:rPr>
        <w:t xml:space="preserve"> </w:t>
      </w:r>
      <w:r w:rsidRPr="001C6A96">
        <w:rPr>
          <w:lang w:val="nb-NO"/>
        </w:rPr>
        <w:t>være</w:t>
      </w:r>
      <w:r w:rsidRPr="001C6A96">
        <w:rPr>
          <w:spacing w:val="-2"/>
          <w:lang w:val="nb-NO"/>
        </w:rPr>
        <w:t xml:space="preserve"> </w:t>
      </w:r>
      <w:r w:rsidRPr="001C6A96">
        <w:rPr>
          <w:lang w:val="nb-NO"/>
        </w:rPr>
        <w:t>kjent for vurderingskollegiet.</w:t>
      </w:r>
    </w:p>
    <w:p w:rsidR="002A5EF3" w:rsidRPr="001C6A96" w14:paraId="4F932337" w14:textId="77777777">
      <w:pPr>
        <w:pStyle w:val="ListParagraph"/>
        <w:numPr>
          <w:ilvl w:val="0"/>
          <w:numId w:val="1"/>
        </w:numPr>
        <w:tabs>
          <w:tab w:val="left" w:pos="383"/>
        </w:tabs>
        <w:spacing w:before="1"/>
        <w:ind w:right="440"/>
        <w:rPr>
          <w:lang w:val="nb-NO"/>
        </w:rPr>
      </w:pPr>
      <w:r w:rsidRPr="001C6A96">
        <w:rPr>
          <w:color w:val="006FC0"/>
          <w:lang w:val="nb-NO"/>
        </w:rPr>
        <w:t>Supervisører</w:t>
      </w:r>
      <w:r w:rsidRPr="001C6A96">
        <w:rPr>
          <w:color w:val="006FC0"/>
          <w:spacing w:val="-1"/>
          <w:lang w:val="nb-NO"/>
        </w:rPr>
        <w:t xml:space="preserve"> </w:t>
      </w:r>
      <w:r w:rsidRPr="001C6A96">
        <w:rPr>
          <w:lang w:val="nb-NO"/>
        </w:rPr>
        <w:t>bidrar</w:t>
      </w:r>
      <w:r w:rsidRPr="001C6A96">
        <w:rPr>
          <w:spacing w:val="-4"/>
          <w:lang w:val="nb-NO"/>
        </w:rPr>
        <w:t xml:space="preserve"> </w:t>
      </w:r>
      <w:r w:rsidRPr="001C6A96">
        <w:rPr>
          <w:lang w:val="nb-NO"/>
        </w:rPr>
        <w:t>med</w:t>
      </w:r>
      <w:r w:rsidRPr="001C6A96">
        <w:rPr>
          <w:spacing w:val="-2"/>
          <w:lang w:val="nb-NO"/>
        </w:rPr>
        <w:t xml:space="preserve"> </w:t>
      </w:r>
      <w:r w:rsidRPr="001C6A96">
        <w:rPr>
          <w:lang w:val="nb-NO"/>
        </w:rPr>
        <w:t>konstruktive</w:t>
      </w:r>
      <w:r w:rsidRPr="001C6A96">
        <w:rPr>
          <w:spacing w:val="-3"/>
          <w:lang w:val="nb-NO"/>
        </w:rPr>
        <w:t xml:space="preserve"> </w:t>
      </w:r>
      <w:r w:rsidRPr="001C6A96">
        <w:rPr>
          <w:lang w:val="nb-NO"/>
        </w:rPr>
        <w:t>vurderinger</w:t>
      </w:r>
      <w:r w:rsidRPr="001C6A96">
        <w:rPr>
          <w:spacing w:val="-2"/>
          <w:lang w:val="nb-NO"/>
        </w:rPr>
        <w:t xml:space="preserve"> </w:t>
      </w:r>
      <w:r w:rsidRPr="001C6A96">
        <w:rPr>
          <w:lang w:val="nb-NO"/>
        </w:rPr>
        <w:t>og</w:t>
      </w:r>
      <w:r w:rsidRPr="001C6A96">
        <w:rPr>
          <w:spacing w:val="-2"/>
          <w:lang w:val="nb-NO"/>
        </w:rPr>
        <w:t xml:space="preserve"> </w:t>
      </w:r>
      <w:r w:rsidRPr="001C6A96">
        <w:rPr>
          <w:lang w:val="nb-NO"/>
        </w:rPr>
        <w:t>konkrete</w:t>
      </w:r>
      <w:r w:rsidRPr="001C6A96">
        <w:rPr>
          <w:spacing w:val="-1"/>
          <w:lang w:val="nb-NO"/>
        </w:rPr>
        <w:t xml:space="preserve"> </w:t>
      </w:r>
      <w:r w:rsidRPr="001C6A96">
        <w:rPr>
          <w:lang w:val="nb-NO"/>
        </w:rPr>
        <w:t>innspill</w:t>
      </w:r>
      <w:r w:rsidRPr="001C6A96">
        <w:rPr>
          <w:spacing w:val="-2"/>
          <w:lang w:val="nb-NO"/>
        </w:rPr>
        <w:t xml:space="preserve"> </w:t>
      </w:r>
      <w:r w:rsidRPr="001C6A96">
        <w:rPr>
          <w:lang w:val="nb-NO"/>
        </w:rPr>
        <w:t>til</w:t>
      </w:r>
      <w:r w:rsidRPr="001C6A96">
        <w:rPr>
          <w:spacing w:val="-4"/>
          <w:lang w:val="nb-NO"/>
        </w:rPr>
        <w:t xml:space="preserve"> </w:t>
      </w:r>
      <w:r w:rsidRPr="001C6A96">
        <w:rPr>
          <w:lang w:val="nb-NO"/>
        </w:rPr>
        <w:t>justering</w:t>
      </w:r>
      <w:r w:rsidRPr="001C6A96">
        <w:rPr>
          <w:spacing w:val="-4"/>
          <w:lang w:val="nb-NO"/>
        </w:rPr>
        <w:t xml:space="preserve"> </w:t>
      </w:r>
      <w:r w:rsidRPr="001C6A96">
        <w:rPr>
          <w:lang w:val="nb-NO"/>
        </w:rPr>
        <w:t>av individuell utdanningsplan for kommende periode.</w:t>
      </w:r>
    </w:p>
    <w:p w:rsidR="002A5EF3" w:rsidRPr="001C6A96" w14:paraId="5ABACB26" w14:textId="77777777">
      <w:pPr>
        <w:pStyle w:val="ListParagraph"/>
        <w:numPr>
          <w:ilvl w:val="0"/>
          <w:numId w:val="1"/>
        </w:numPr>
        <w:tabs>
          <w:tab w:val="left" w:pos="383"/>
        </w:tabs>
        <w:ind w:right="993"/>
        <w:rPr>
          <w:lang w:val="nb-NO"/>
        </w:rPr>
      </w:pPr>
      <w:r w:rsidRPr="001C6A96">
        <w:rPr>
          <w:color w:val="006FC0"/>
          <w:lang w:val="nb-NO"/>
        </w:rPr>
        <w:t>UAO</w:t>
      </w:r>
      <w:r w:rsidRPr="001C6A96">
        <w:rPr>
          <w:color w:val="006FC0"/>
          <w:spacing w:val="-3"/>
          <w:lang w:val="nb-NO"/>
        </w:rPr>
        <w:t xml:space="preserve"> </w:t>
      </w:r>
      <w:r w:rsidRPr="001C6A96">
        <w:rPr>
          <w:lang w:val="nb-NO"/>
        </w:rPr>
        <w:t>kan</w:t>
      </w:r>
      <w:r w:rsidRPr="001C6A96">
        <w:rPr>
          <w:spacing w:val="-3"/>
          <w:lang w:val="nb-NO"/>
        </w:rPr>
        <w:t xml:space="preserve"> </w:t>
      </w:r>
      <w:r w:rsidRPr="001C6A96">
        <w:rPr>
          <w:lang w:val="nb-NO"/>
        </w:rPr>
        <w:t>gi</w:t>
      </w:r>
      <w:r w:rsidRPr="001C6A96">
        <w:rPr>
          <w:spacing w:val="-5"/>
          <w:lang w:val="nb-NO"/>
        </w:rPr>
        <w:t xml:space="preserve"> </w:t>
      </w:r>
      <w:r w:rsidRPr="001C6A96">
        <w:rPr>
          <w:lang w:val="nb-NO"/>
        </w:rPr>
        <w:t>kollegiet</w:t>
      </w:r>
      <w:r w:rsidRPr="001C6A96">
        <w:rPr>
          <w:spacing w:val="-1"/>
          <w:lang w:val="nb-NO"/>
        </w:rPr>
        <w:t xml:space="preserve"> </w:t>
      </w:r>
      <w:r w:rsidRPr="001C6A96">
        <w:rPr>
          <w:lang w:val="nb-NO"/>
        </w:rPr>
        <w:t>råd</w:t>
      </w:r>
      <w:r w:rsidRPr="001C6A96">
        <w:rPr>
          <w:spacing w:val="-4"/>
          <w:lang w:val="nb-NO"/>
        </w:rPr>
        <w:t xml:space="preserve"> </w:t>
      </w:r>
      <w:r w:rsidRPr="001C6A96">
        <w:rPr>
          <w:lang w:val="nb-NO"/>
        </w:rPr>
        <w:t>om</w:t>
      </w:r>
      <w:r w:rsidRPr="001C6A96">
        <w:rPr>
          <w:spacing w:val="-2"/>
          <w:lang w:val="nb-NO"/>
        </w:rPr>
        <w:t xml:space="preserve"> </w:t>
      </w:r>
      <w:r w:rsidRPr="001C6A96">
        <w:rPr>
          <w:lang w:val="nb-NO"/>
        </w:rPr>
        <w:t>tilbakemeldingsteknikk</w:t>
      </w:r>
      <w:r w:rsidRPr="001C6A96">
        <w:rPr>
          <w:spacing w:val="-3"/>
          <w:lang w:val="nb-NO"/>
        </w:rPr>
        <w:t xml:space="preserve"> </w:t>
      </w:r>
      <w:r w:rsidRPr="001C6A96">
        <w:rPr>
          <w:lang w:val="nb-NO"/>
        </w:rPr>
        <w:t>og</w:t>
      </w:r>
      <w:r w:rsidRPr="001C6A96">
        <w:rPr>
          <w:spacing w:val="-4"/>
          <w:lang w:val="nb-NO"/>
        </w:rPr>
        <w:t xml:space="preserve"> </w:t>
      </w:r>
      <w:r w:rsidRPr="001C6A96">
        <w:rPr>
          <w:lang w:val="nb-NO"/>
        </w:rPr>
        <w:t>andre</w:t>
      </w:r>
      <w:r w:rsidRPr="001C6A96">
        <w:rPr>
          <w:spacing w:val="-3"/>
          <w:lang w:val="nb-NO"/>
        </w:rPr>
        <w:t xml:space="preserve"> </w:t>
      </w:r>
      <w:r w:rsidRPr="001C6A96">
        <w:rPr>
          <w:lang w:val="nb-NO"/>
        </w:rPr>
        <w:t>sentrale</w:t>
      </w:r>
      <w:r w:rsidRPr="001C6A96">
        <w:rPr>
          <w:spacing w:val="-3"/>
          <w:lang w:val="nb-NO"/>
        </w:rPr>
        <w:t xml:space="preserve"> </w:t>
      </w:r>
      <w:r w:rsidRPr="001C6A96">
        <w:rPr>
          <w:lang w:val="nb-NO"/>
        </w:rPr>
        <w:t>læringsfremmende momenter. Avhengig av leders fagbakgrunn kan flere oppgaver være relevante.</w:t>
      </w:r>
    </w:p>
    <w:p w:rsidR="002A5EF3" w:rsidRPr="001C6A96" w14:paraId="4B10464C" w14:textId="77777777">
      <w:pPr>
        <w:pStyle w:val="BodyText"/>
        <w:spacing w:before="40"/>
        <w:rPr>
          <w:lang w:val="nb-NO"/>
        </w:rPr>
      </w:pPr>
    </w:p>
    <w:p w:rsidR="002A5EF3" w:rsidRPr="001C6A96" w14:paraId="4A65B51D" w14:textId="77777777">
      <w:pPr>
        <w:ind w:left="23"/>
        <w:rPr>
          <w:i/>
          <w:lang w:val="nb-NO"/>
        </w:rPr>
      </w:pPr>
      <w:r w:rsidRPr="001C6A96">
        <w:rPr>
          <w:i/>
          <w:color w:val="006FC0"/>
          <w:lang w:val="nb-NO"/>
        </w:rPr>
        <w:t>Samtale</w:t>
      </w:r>
      <w:r w:rsidRPr="001C6A96">
        <w:rPr>
          <w:i/>
          <w:color w:val="006FC0"/>
          <w:spacing w:val="-8"/>
          <w:lang w:val="nb-NO"/>
        </w:rPr>
        <w:t xml:space="preserve"> </w:t>
      </w:r>
      <w:r w:rsidRPr="001C6A96">
        <w:rPr>
          <w:i/>
          <w:color w:val="006FC0"/>
          <w:lang w:val="nb-NO"/>
        </w:rPr>
        <w:t>med</w:t>
      </w:r>
      <w:r w:rsidRPr="001C6A96">
        <w:rPr>
          <w:i/>
          <w:color w:val="006FC0"/>
          <w:spacing w:val="-7"/>
          <w:lang w:val="nb-NO"/>
        </w:rPr>
        <w:t xml:space="preserve"> </w:t>
      </w:r>
      <w:r w:rsidRPr="001C6A96">
        <w:rPr>
          <w:i/>
          <w:color w:val="006FC0"/>
          <w:lang w:val="nb-NO"/>
        </w:rPr>
        <w:t>tilbakemeldinger</w:t>
      </w:r>
      <w:r w:rsidRPr="001C6A96">
        <w:rPr>
          <w:i/>
          <w:color w:val="006FC0"/>
          <w:spacing w:val="-3"/>
          <w:lang w:val="nb-NO"/>
        </w:rPr>
        <w:t xml:space="preserve"> </w:t>
      </w:r>
      <w:r w:rsidRPr="001C6A96">
        <w:rPr>
          <w:i/>
          <w:color w:val="006FC0"/>
          <w:lang w:val="nb-NO"/>
        </w:rPr>
        <w:t>og</w:t>
      </w:r>
      <w:r w:rsidRPr="001C6A96">
        <w:rPr>
          <w:i/>
          <w:color w:val="006FC0"/>
          <w:spacing w:val="-6"/>
          <w:lang w:val="nb-NO"/>
        </w:rPr>
        <w:t xml:space="preserve"> </w:t>
      </w:r>
      <w:r w:rsidRPr="001C6A96">
        <w:rPr>
          <w:i/>
          <w:color w:val="006FC0"/>
          <w:lang w:val="nb-NO"/>
        </w:rPr>
        <w:t>konklusjon</w:t>
      </w:r>
      <w:r w:rsidRPr="001C6A96">
        <w:rPr>
          <w:i/>
          <w:color w:val="006FC0"/>
          <w:spacing w:val="-3"/>
          <w:lang w:val="nb-NO"/>
        </w:rPr>
        <w:t xml:space="preserve"> </w:t>
      </w:r>
      <w:r w:rsidRPr="001C6A96">
        <w:rPr>
          <w:i/>
          <w:color w:val="006FC0"/>
          <w:lang w:val="nb-NO"/>
        </w:rPr>
        <w:t>(med</w:t>
      </w:r>
      <w:r w:rsidRPr="001C6A96">
        <w:rPr>
          <w:i/>
          <w:color w:val="006FC0"/>
          <w:spacing w:val="-5"/>
          <w:lang w:val="nb-NO"/>
        </w:rPr>
        <w:t xml:space="preserve"> </w:t>
      </w:r>
      <w:r w:rsidRPr="001C6A96">
        <w:rPr>
          <w:i/>
          <w:color w:val="006FC0"/>
          <w:lang w:val="nb-NO"/>
        </w:rPr>
        <w:t>LIS</w:t>
      </w:r>
      <w:r w:rsidRPr="001C6A96">
        <w:rPr>
          <w:i/>
          <w:color w:val="006FC0"/>
          <w:spacing w:val="-5"/>
          <w:lang w:val="nb-NO"/>
        </w:rPr>
        <w:t xml:space="preserve"> </w:t>
      </w:r>
      <w:r w:rsidRPr="001C6A96">
        <w:rPr>
          <w:i/>
          <w:color w:val="006FC0"/>
          <w:lang w:val="nb-NO"/>
        </w:rPr>
        <w:t>til</w:t>
      </w:r>
      <w:r w:rsidRPr="001C6A96">
        <w:rPr>
          <w:i/>
          <w:color w:val="006FC0"/>
          <w:spacing w:val="-4"/>
          <w:lang w:val="nb-NO"/>
        </w:rPr>
        <w:t xml:space="preserve"> </w:t>
      </w:r>
      <w:r w:rsidRPr="001C6A96">
        <w:rPr>
          <w:i/>
          <w:color w:val="006FC0"/>
          <w:spacing w:val="-2"/>
          <w:lang w:val="nb-NO"/>
        </w:rPr>
        <w:t>stede):</w:t>
      </w:r>
    </w:p>
    <w:p w:rsidR="002A5EF3" w:rsidRPr="001C6A96" w14:paraId="3AE1FBC4" w14:textId="77777777">
      <w:pPr>
        <w:pStyle w:val="ListParagraph"/>
        <w:numPr>
          <w:ilvl w:val="0"/>
          <w:numId w:val="1"/>
        </w:numPr>
        <w:tabs>
          <w:tab w:val="left" w:pos="383"/>
        </w:tabs>
        <w:ind w:right="98"/>
        <w:rPr>
          <w:lang w:val="nb-NO"/>
        </w:rPr>
      </w:pPr>
      <w:r w:rsidRPr="001C6A96">
        <w:rPr>
          <w:color w:val="006FC0"/>
          <w:lang w:val="nb-NO"/>
        </w:rPr>
        <w:t>Leder</w:t>
      </w:r>
      <w:r w:rsidRPr="001C6A96">
        <w:rPr>
          <w:color w:val="006FC0"/>
          <w:spacing w:val="-4"/>
          <w:lang w:val="nb-NO"/>
        </w:rPr>
        <w:t xml:space="preserve"> </w:t>
      </w:r>
      <w:r w:rsidRPr="001C6A96">
        <w:rPr>
          <w:lang w:val="nb-NO"/>
        </w:rPr>
        <w:t>sørger</w:t>
      </w:r>
      <w:r w:rsidRPr="001C6A96">
        <w:rPr>
          <w:spacing w:val="-4"/>
          <w:lang w:val="nb-NO"/>
        </w:rPr>
        <w:t xml:space="preserve"> </w:t>
      </w:r>
      <w:r w:rsidRPr="001C6A96">
        <w:rPr>
          <w:lang w:val="nb-NO"/>
        </w:rPr>
        <w:t>for</w:t>
      </w:r>
      <w:r w:rsidRPr="001C6A96">
        <w:rPr>
          <w:spacing w:val="-4"/>
          <w:lang w:val="nb-NO"/>
        </w:rPr>
        <w:t xml:space="preserve"> </w:t>
      </w:r>
      <w:r w:rsidRPr="001C6A96">
        <w:rPr>
          <w:lang w:val="nb-NO"/>
        </w:rPr>
        <w:t>etterlevelse</w:t>
      </w:r>
      <w:r w:rsidRPr="001C6A96">
        <w:rPr>
          <w:spacing w:val="-2"/>
          <w:lang w:val="nb-NO"/>
        </w:rPr>
        <w:t xml:space="preserve"> </w:t>
      </w:r>
      <w:r w:rsidRPr="001C6A96">
        <w:rPr>
          <w:lang w:val="nb-NO"/>
        </w:rPr>
        <w:t>av</w:t>
      </w:r>
      <w:r w:rsidRPr="001C6A96">
        <w:rPr>
          <w:spacing w:val="-4"/>
          <w:lang w:val="nb-NO"/>
        </w:rPr>
        <w:t xml:space="preserve"> </w:t>
      </w:r>
      <w:r w:rsidRPr="001C6A96">
        <w:rPr>
          <w:lang w:val="nb-NO"/>
        </w:rPr>
        <w:t>prinsippene</w:t>
      </w:r>
      <w:r w:rsidRPr="001C6A96">
        <w:rPr>
          <w:spacing w:val="-2"/>
          <w:lang w:val="nb-NO"/>
        </w:rPr>
        <w:t xml:space="preserve"> </w:t>
      </w:r>
      <w:r w:rsidRPr="001C6A96">
        <w:rPr>
          <w:lang w:val="nb-NO"/>
        </w:rPr>
        <w:t>for</w:t>
      </w:r>
      <w:r w:rsidRPr="001C6A96">
        <w:rPr>
          <w:spacing w:val="-2"/>
          <w:lang w:val="nb-NO"/>
        </w:rPr>
        <w:t xml:space="preserve"> </w:t>
      </w:r>
      <w:r w:rsidRPr="001C6A96">
        <w:rPr>
          <w:lang w:val="nb-NO"/>
        </w:rPr>
        <w:t>et</w:t>
      </w:r>
      <w:r w:rsidRPr="001C6A96">
        <w:rPr>
          <w:spacing w:val="-2"/>
          <w:lang w:val="nb-NO"/>
        </w:rPr>
        <w:t xml:space="preserve"> </w:t>
      </w:r>
      <w:r w:rsidRPr="001C6A96">
        <w:rPr>
          <w:lang w:val="nb-NO"/>
        </w:rPr>
        <w:t>trygt</w:t>
      </w:r>
      <w:r w:rsidRPr="001C6A96">
        <w:rPr>
          <w:spacing w:val="-2"/>
          <w:lang w:val="nb-NO"/>
        </w:rPr>
        <w:t xml:space="preserve"> </w:t>
      </w:r>
      <w:r w:rsidRPr="001C6A96">
        <w:rPr>
          <w:lang w:val="nb-NO"/>
        </w:rPr>
        <w:t>og</w:t>
      </w:r>
      <w:r w:rsidRPr="001C6A96">
        <w:rPr>
          <w:spacing w:val="-3"/>
          <w:lang w:val="nb-NO"/>
        </w:rPr>
        <w:t xml:space="preserve"> </w:t>
      </w:r>
      <w:r w:rsidRPr="001C6A96">
        <w:rPr>
          <w:lang w:val="nb-NO"/>
        </w:rPr>
        <w:t>læringsfremmende</w:t>
      </w:r>
      <w:r w:rsidRPr="001C6A96">
        <w:rPr>
          <w:spacing w:val="-4"/>
          <w:lang w:val="nb-NO"/>
        </w:rPr>
        <w:t xml:space="preserve"> </w:t>
      </w:r>
      <w:r w:rsidRPr="001C6A96">
        <w:rPr>
          <w:lang w:val="nb-NO"/>
        </w:rPr>
        <w:t>vurderingskollegium, jf. punktene over. Hvis leder ikke deltar, må oppgaven være delegert til en stedfortreder.</w:t>
      </w:r>
    </w:p>
    <w:p w:rsidR="002A5EF3" w:rsidRPr="001C6A96" w14:paraId="0A846D11" w14:textId="77777777">
      <w:pPr>
        <w:pStyle w:val="ListParagraph"/>
        <w:numPr>
          <w:ilvl w:val="0"/>
          <w:numId w:val="1"/>
        </w:numPr>
        <w:tabs>
          <w:tab w:val="left" w:pos="383"/>
        </w:tabs>
        <w:spacing w:line="279" w:lineRule="exact"/>
        <w:rPr>
          <w:lang w:val="nb-NO"/>
        </w:rPr>
      </w:pPr>
      <w:r w:rsidRPr="001C6A96">
        <w:rPr>
          <w:color w:val="006FC0"/>
          <w:lang w:val="nb-NO"/>
        </w:rPr>
        <w:t>Veileder</w:t>
      </w:r>
      <w:r w:rsidRPr="001C6A96">
        <w:rPr>
          <w:color w:val="006FC0"/>
          <w:spacing w:val="-6"/>
          <w:lang w:val="nb-NO"/>
        </w:rPr>
        <w:t xml:space="preserve"> </w:t>
      </w:r>
      <w:r w:rsidRPr="001C6A96">
        <w:rPr>
          <w:lang w:val="nb-NO"/>
        </w:rPr>
        <w:t>oppsummerer</w:t>
      </w:r>
      <w:r w:rsidRPr="001C6A96">
        <w:rPr>
          <w:spacing w:val="-2"/>
          <w:lang w:val="nb-NO"/>
        </w:rPr>
        <w:t xml:space="preserve"> </w:t>
      </w:r>
      <w:r w:rsidRPr="001C6A96">
        <w:rPr>
          <w:lang w:val="nb-NO"/>
        </w:rPr>
        <w:t>det</w:t>
      </w:r>
      <w:r w:rsidRPr="001C6A96">
        <w:rPr>
          <w:spacing w:val="-5"/>
          <w:lang w:val="nb-NO"/>
        </w:rPr>
        <w:t xml:space="preserve"> </w:t>
      </w:r>
      <w:r w:rsidRPr="001C6A96">
        <w:rPr>
          <w:lang w:val="nb-NO"/>
        </w:rPr>
        <w:t>som</w:t>
      </w:r>
      <w:r w:rsidRPr="001C6A96">
        <w:rPr>
          <w:spacing w:val="-1"/>
          <w:lang w:val="nb-NO"/>
        </w:rPr>
        <w:t xml:space="preserve"> </w:t>
      </w:r>
      <w:r w:rsidRPr="001C6A96">
        <w:rPr>
          <w:lang w:val="nb-NO"/>
        </w:rPr>
        <w:t>har</w:t>
      </w:r>
      <w:r w:rsidRPr="001C6A96">
        <w:rPr>
          <w:spacing w:val="-6"/>
          <w:lang w:val="nb-NO"/>
        </w:rPr>
        <w:t xml:space="preserve"> </w:t>
      </w:r>
      <w:r w:rsidRPr="001C6A96">
        <w:rPr>
          <w:lang w:val="nb-NO"/>
        </w:rPr>
        <w:t>kommet</w:t>
      </w:r>
      <w:r w:rsidRPr="001C6A96">
        <w:rPr>
          <w:spacing w:val="-2"/>
          <w:lang w:val="nb-NO"/>
        </w:rPr>
        <w:t xml:space="preserve"> </w:t>
      </w:r>
      <w:r w:rsidRPr="001C6A96">
        <w:rPr>
          <w:lang w:val="nb-NO"/>
        </w:rPr>
        <w:t>frem</w:t>
      </w:r>
      <w:r w:rsidRPr="001C6A96">
        <w:rPr>
          <w:spacing w:val="-2"/>
          <w:lang w:val="nb-NO"/>
        </w:rPr>
        <w:t xml:space="preserve"> </w:t>
      </w:r>
      <w:r w:rsidRPr="001C6A96">
        <w:rPr>
          <w:lang w:val="nb-NO"/>
        </w:rPr>
        <w:t>i</w:t>
      </w:r>
      <w:r w:rsidRPr="001C6A96">
        <w:rPr>
          <w:spacing w:val="-4"/>
          <w:lang w:val="nb-NO"/>
        </w:rPr>
        <w:t xml:space="preserve"> </w:t>
      </w:r>
      <w:r w:rsidRPr="001C6A96">
        <w:rPr>
          <w:spacing w:val="-2"/>
          <w:lang w:val="nb-NO"/>
        </w:rPr>
        <w:t>innledningen.</w:t>
      </w:r>
    </w:p>
    <w:p w:rsidR="002A5EF3" w:rsidRPr="001C6A96" w14:paraId="1558D702" w14:textId="77777777">
      <w:pPr>
        <w:pStyle w:val="ListParagraph"/>
        <w:numPr>
          <w:ilvl w:val="0"/>
          <w:numId w:val="1"/>
        </w:numPr>
        <w:tabs>
          <w:tab w:val="left" w:pos="383"/>
        </w:tabs>
        <w:spacing w:before="1"/>
        <w:rPr>
          <w:lang w:val="nb-NO"/>
        </w:rPr>
      </w:pPr>
      <w:r w:rsidRPr="001C6A96">
        <w:rPr>
          <w:color w:val="006FC0"/>
          <w:lang w:val="nb-NO"/>
        </w:rPr>
        <w:t>LIS</w:t>
      </w:r>
      <w:r w:rsidRPr="001C6A96">
        <w:rPr>
          <w:color w:val="006FC0"/>
          <w:spacing w:val="-3"/>
          <w:lang w:val="nb-NO"/>
        </w:rPr>
        <w:t xml:space="preserve"> </w:t>
      </w:r>
      <w:r w:rsidRPr="001C6A96">
        <w:rPr>
          <w:lang w:val="nb-NO"/>
        </w:rPr>
        <w:t>gir</w:t>
      </w:r>
      <w:r w:rsidRPr="001C6A96">
        <w:rPr>
          <w:spacing w:val="-1"/>
          <w:lang w:val="nb-NO"/>
        </w:rPr>
        <w:t xml:space="preserve"> </w:t>
      </w:r>
      <w:r w:rsidRPr="001C6A96">
        <w:rPr>
          <w:lang w:val="nb-NO"/>
        </w:rPr>
        <w:t>sine</w:t>
      </w:r>
      <w:r w:rsidRPr="001C6A96">
        <w:rPr>
          <w:spacing w:val="-1"/>
          <w:lang w:val="nb-NO"/>
        </w:rPr>
        <w:t xml:space="preserve"> </w:t>
      </w:r>
      <w:r w:rsidRPr="001C6A96">
        <w:rPr>
          <w:spacing w:val="-2"/>
          <w:lang w:val="nb-NO"/>
        </w:rPr>
        <w:t>refleksjoner.</w:t>
      </w:r>
    </w:p>
    <w:p w:rsidR="002A5EF3" w:rsidRPr="001C6A96" w14:paraId="0C3D1330" w14:textId="77777777">
      <w:pPr>
        <w:pStyle w:val="ListParagraph"/>
        <w:numPr>
          <w:ilvl w:val="0"/>
          <w:numId w:val="1"/>
        </w:numPr>
        <w:tabs>
          <w:tab w:val="left" w:pos="383"/>
        </w:tabs>
        <w:spacing w:before="1"/>
        <w:ind w:right="241"/>
        <w:rPr>
          <w:lang w:val="nb-NO"/>
        </w:rPr>
      </w:pPr>
      <w:r w:rsidRPr="001C6A96">
        <w:rPr>
          <w:color w:val="006FC0"/>
          <w:lang w:val="nb-NO"/>
        </w:rPr>
        <w:t>Supervisører</w:t>
      </w:r>
      <w:r w:rsidRPr="001C6A96">
        <w:rPr>
          <w:color w:val="006FC0"/>
          <w:spacing w:val="-2"/>
          <w:lang w:val="nb-NO"/>
        </w:rPr>
        <w:t xml:space="preserve"> </w:t>
      </w:r>
      <w:r w:rsidRPr="001C6A96">
        <w:rPr>
          <w:lang w:val="nb-NO"/>
        </w:rPr>
        <w:t>gir</w:t>
      </w:r>
      <w:r w:rsidRPr="001C6A96">
        <w:rPr>
          <w:spacing w:val="-2"/>
          <w:lang w:val="nb-NO"/>
        </w:rPr>
        <w:t xml:space="preserve"> </w:t>
      </w:r>
      <w:r w:rsidRPr="001C6A96">
        <w:rPr>
          <w:lang w:val="nb-NO"/>
        </w:rPr>
        <w:t>konstruktive</w:t>
      </w:r>
      <w:r w:rsidRPr="001C6A96">
        <w:rPr>
          <w:spacing w:val="-4"/>
          <w:lang w:val="nb-NO"/>
        </w:rPr>
        <w:t xml:space="preserve"> </w:t>
      </w:r>
      <w:r w:rsidRPr="001C6A96">
        <w:rPr>
          <w:lang w:val="nb-NO"/>
        </w:rPr>
        <w:t>og</w:t>
      </w:r>
      <w:r w:rsidRPr="001C6A96">
        <w:rPr>
          <w:spacing w:val="-3"/>
          <w:lang w:val="nb-NO"/>
        </w:rPr>
        <w:t xml:space="preserve"> </w:t>
      </w:r>
      <w:r w:rsidRPr="001C6A96">
        <w:rPr>
          <w:lang w:val="nb-NO"/>
        </w:rPr>
        <w:t>konkrete</w:t>
      </w:r>
      <w:r w:rsidRPr="001C6A96">
        <w:rPr>
          <w:spacing w:val="-4"/>
          <w:lang w:val="nb-NO"/>
        </w:rPr>
        <w:t xml:space="preserve"> </w:t>
      </w:r>
      <w:r w:rsidRPr="001C6A96">
        <w:rPr>
          <w:lang w:val="nb-NO"/>
        </w:rPr>
        <w:t>tilbakemeldinger til</w:t>
      </w:r>
      <w:r w:rsidRPr="001C6A96">
        <w:rPr>
          <w:spacing w:val="-2"/>
          <w:lang w:val="nb-NO"/>
        </w:rPr>
        <w:t xml:space="preserve"> </w:t>
      </w:r>
      <w:r w:rsidRPr="001C6A96">
        <w:rPr>
          <w:lang w:val="nb-NO"/>
        </w:rPr>
        <w:t>LIS.</w:t>
      </w:r>
      <w:r w:rsidRPr="001C6A96">
        <w:rPr>
          <w:spacing w:val="-2"/>
          <w:lang w:val="nb-NO"/>
        </w:rPr>
        <w:t xml:space="preserve"> </w:t>
      </w:r>
      <w:r w:rsidRPr="001C6A96">
        <w:rPr>
          <w:lang w:val="nb-NO"/>
        </w:rPr>
        <w:t>Forsterker</w:t>
      </w:r>
      <w:r w:rsidRPr="001C6A96">
        <w:rPr>
          <w:spacing w:val="-5"/>
          <w:lang w:val="nb-NO"/>
        </w:rPr>
        <w:t xml:space="preserve"> </w:t>
      </w:r>
      <w:r w:rsidRPr="001C6A96">
        <w:rPr>
          <w:lang w:val="nb-NO"/>
        </w:rPr>
        <w:t>god</w:t>
      </w:r>
      <w:r w:rsidRPr="001C6A96">
        <w:rPr>
          <w:spacing w:val="-5"/>
          <w:lang w:val="nb-NO"/>
        </w:rPr>
        <w:t xml:space="preserve"> </w:t>
      </w:r>
      <w:r w:rsidRPr="001C6A96">
        <w:rPr>
          <w:lang w:val="nb-NO"/>
        </w:rPr>
        <w:t>praksis</w:t>
      </w:r>
      <w:r w:rsidRPr="001C6A96">
        <w:rPr>
          <w:spacing w:val="-2"/>
          <w:lang w:val="nb-NO"/>
        </w:rPr>
        <w:t xml:space="preserve"> </w:t>
      </w:r>
      <w:r w:rsidRPr="001C6A96">
        <w:rPr>
          <w:lang w:val="nb-NO"/>
        </w:rPr>
        <w:t>og</w:t>
      </w:r>
      <w:r w:rsidRPr="001C6A96">
        <w:rPr>
          <w:spacing w:val="-5"/>
          <w:lang w:val="nb-NO"/>
        </w:rPr>
        <w:t xml:space="preserve"> </w:t>
      </w:r>
      <w:r w:rsidRPr="001C6A96">
        <w:rPr>
          <w:lang w:val="nb-NO"/>
        </w:rPr>
        <w:t>bidrar til refleksjon og utvikling med forslag til forbedring.</w:t>
      </w:r>
    </w:p>
    <w:p w:rsidR="002A5EF3" w:rsidRPr="001C6A96" w14:paraId="1E15D967" w14:textId="77777777">
      <w:pPr>
        <w:pStyle w:val="ListParagraph"/>
        <w:numPr>
          <w:ilvl w:val="0"/>
          <w:numId w:val="1"/>
        </w:numPr>
        <w:tabs>
          <w:tab w:val="left" w:pos="383"/>
        </w:tabs>
        <w:ind w:right="134"/>
        <w:rPr>
          <w:lang w:val="nb-NO"/>
        </w:rPr>
      </w:pPr>
      <w:r w:rsidRPr="001C6A96">
        <w:rPr>
          <w:color w:val="006FC0"/>
          <w:lang w:val="nb-NO"/>
        </w:rPr>
        <w:t xml:space="preserve">Vurderingskollegiet </w:t>
      </w:r>
      <w:r w:rsidRPr="001C6A96">
        <w:rPr>
          <w:lang w:val="nb-NO"/>
        </w:rPr>
        <w:t>konkluderer om læringsmål er godkjent, eventuelt hva som gjenstår, hva som må gjøres for å få dette til, både hvilke tiltak LIS må gjennomføre, og hva avdelingen/supervisorer/veileder/leder</w:t>
      </w:r>
      <w:r w:rsidRPr="001C6A96">
        <w:rPr>
          <w:spacing w:val="-4"/>
          <w:lang w:val="nb-NO"/>
        </w:rPr>
        <w:t xml:space="preserve"> </w:t>
      </w:r>
      <w:r w:rsidRPr="001C6A96">
        <w:rPr>
          <w:lang w:val="nb-NO"/>
        </w:rPr>
        <w:t>skal</w:t>
      </w:r>
      <w:r w:rsidRPr="001C6A96">
        <w:rPr>
          <w:spacing w:val="-2"/>
          <w:lang w:val="nb-NO"/>
        </w:rPr>
        <w:t xml:space="preserve"> </w:t>
      </w:r>
      <w:r w:rsidRPr="001C6A96">
        <w:rPr>
          <w:lang w:val="nb-NO"/>
        </w:rPr>
        <w:t>bidra</w:t>
      </w:r>
      <w:r w:rsidRPr="001C6A96">
        <w:rPr>
          <w:spacing w:val="-5"/>
          <w:lang w:val="nb-NO"/>
        </w:rPr>
        <w:t xml:space="preserve"> </w:t>
      </w:r>
      <w:r w:rsidRPr="001C6A96">
        <w:rPr>
          <w:lang w:val="nb-NO"/>
        </w:rPr>
        <w:t>med</w:t>
      </w:r>
      <w:r w:rsidRPr="001C6A96">
        <w:rPr>
          <w:spacing w:val="-2"/>
          <w:lang w:val="nb-NO"/>
        </w:rPr>
        <w:t xml:space="preserve"> </w:t>
      </w:r>
      <w:r w:rsidRPr="001C6A96">
        <w:rPr>
          <w:lang w:val="nb-NO"/>
        </w:rPr>
        <w:t>for</w:t>
      </w:r>
      <w:r w:rsidRPr="001C6A96">
        <w:rPr>
          <w:spacing w:val="-2"/>
          <w:lang w:val="nb-NO"/>
        </w:rPr>
        <w:t xml:space="preserve"> </w:t>
      </w:r>
      <w:r w:rsidRPr="001C6A96">
        <w:rPr>
          <w:lang w:val="nb-NO"/>
        </w:rPr>
        <w:t>at</w:t>
      </w:r>
      <w:r w:rsidRPr="001C6A96">
        <w:rPr>
          <w:spacing w:val="-4"/>
          <w:lang w:val="nb-NO"/>
        </w:rPr>
        <w:t xml:space="preserve"> </w:t>
      </w:r>
      <w:r w:rsidRPr="001C6A96">
        <w:rPr>
          <w:lang w:val="nb-NO"/>
        </w:rPr>
        <w:t>LIS</w:t>
      </w:r>
      <w:r w:rsidRPr="001C6A96">
        <w:rPr>
          <w:spacing w:val="-3"/>
          <w:lang w:val="nb-NO"/>
        </w:rPr>
        <w:t xml:space="preserve"> </w:t>
      </w:r>
      <w:r w:rsidRPr="001C6A96">
        <w:rPr>
          <w:lang w:val="nb-NO"/>
        </w:rPr>
        <w:t>skal</w:t>
      </w:r>
      <w:r w:rsidRPr="001C6A96">
        <w:rPr>
          <w:spacing w:val="-4"/>
          <w:lang w:val="nb-NO"/>
        </w:rPr>
        <w:t xml:space="preserve"> </w:t>
      </w:r>
      <w:r w:rsidRPr="001C6A96">
        <w:rPr>
          <w:lang w:val="nb-NO"/>
        </w:rPr>
        <w:t>oppnå</w:t>
      </w:r>
      <w:r w:rsidRPr="001C6A96">
        <w:rPr>
          <w:spacing w:val="-1"/>
          <w:lang w:val="nb-NO"/>
        </w:rPr>
        <w:t xml:space="preserve"> </w:t>
      </w:r>
      <w:r w:rsidRPr="001C6A96">
        <w:rPr>
          <w:lang w:val="nb-NO"/>
        </w:rPr>
        <w:t>forventet</w:t>
      </w:r>
      <w:r w:rsidRPr="001C6A96">
        <w:rPr>
          <w:spacing w:val="-3"/>
          <w:lang w:val="nb-NO"/>
        </w:rPr>
        <w:t xml:space="preserve"> </w:t>
      </w:r>
      <w:r w:rsidRPr="001C6A96">
        <w:rPr>
          <w:lang w:val="nb-NO"/>
        </w:rPr>
        <w:t>kompetanse. I spesialiteter med nasjonale anbefalinger om prosedyrer, kan f.eks. antall gjennomføringer eller hvor ofte en supervisør må signere i Kompetanseportalen, justeres.</w:t>
      </w:r>
    </w:p>
    <w:p w:rsidR="002A5EF3" w:rsidRPr="001C6A96" w14:paraId="47420A67" w14:textId="77777777">
      <w:pPr>
        <w:pStyle w:val="ListParagraph"/>
        <w:numPr>
          <w:ilvl w:val="0"/>
          <w:numId w:val="1"/>
        </w:numPr>
        <w:tabs>
          <w:tab w:val="left" w:pos="383"/>
        </w:tabs>
        <w:rPr>
          <w:lang w:val="nb-NO"/>
        </w:rPr>
      </w:pPr>
      <w:r w:rsidRPr="001C6A96">
        <w:rPr>
          <w:color w:val="006FC0"/>
          <w:lang w:val="nb-NO"/>
        </w:rPr>
        <w:t>LIS</w:t>
      </w:r>
      <w:r w:rsidRPr="001C6A96">
        <w:rPr>
          <w:color w:val="006FC0"/>
          <w:spacing w:val="-4"/>
          <w:lang w:val="nb-NO"/>
        </w:rPr>
        <w:t xml:space="preserve"> </w:t>
      </w:r>
      <w:r w:rsidRPr="001C6A96">
        <w:rPr>
          <w:color w:val="006FC0"/>
          <w:lang w:val="nb-NO"/>
        </w:rPr>
        <w:t>og</w:t>
      </w:r>
      <w:r w:rsidRPr="001C6A96">
        <w:rPr>
          <w:color w:val="006FC0"/>
          <w:spacing w:val="-5"/>
          <w:lang w:val="nb-NO"/>
        </w:rPr>
        <w:t xml:space="preserve"> </w:t>
      </w:r>
      <w:r w:rsidRPr="001C6A96">
        <w:rPr>
          <w:color w:val="006FC0"/>
          <w:lang w:val="nb-NO"/>
        </w:rPr>
        <w:t>veileder</w:t>
      </w:r>
      <w:r w:rsidRPr="001C6A96">
        <w:rPr>
          <w:color w:val="006FC0"/>
          <w:spacing w:val="-2"/>
          <w:lang w:val="nb-NO"/>
        </w:rPr>
        <w:t xml:space="preserve"> </w:t>
      </w:r>
      <w:r w:rsidRPr="001C6A96">
        <w:rPr>
          <w:lang w:val="nb-NO"/>
        </w:rPr>
        <w:t>noterer</w:t>
      </w:r>
      <w:r w:rsidRPr="001C6A96">
        <w:rPr>
          <w:spacing w:val="-1"/>
          <w:lang w:val="nb-NO"/>
        </w:rPr>
        <w:t xml:space="preserve"> </w:t>
      </w:r>
      <w:r w:rsidRPr="001C6A96">
        <w:rPr>
          <w:lang w:val="nb-NO"/>
        </w:rPr>
        <w:t>seg</w:t>
      </w:r>
      <w:r w:rsidRPr="001C6A96">
        <w:rPr>
          <w:spacing w:val="-4"/>
          <w:lang w:val="nb-NO"/>
        </w:rPr>
        <w:t xml:space="preserve"> </w:t>
      </w:r>
      <w:r w:rsidRPr="001C6A96">
        <w:rPr>
          <w:spacing w:val="-2"/>
          <w:lang w:val="nb-NO"/>
        </w:rPr>
        <w:t>tilbakemeldingene.</w:t>
      </w:r>
    </w:p>
    <w:p w:rsidR="002A5EF3" w:rsidRPr="001C6A96" w14:paraId="4B95DDEB" w14:textId="77777777">
      <w:pPr>
        <w:pStyle w:val="BodyText"/>
        <w:spacing w:before="80"/>
        <w:rPr>
          <w:lang w:val="nb-NO"/>
        </w:rPr>
      </w:pPr>
    </w:p>
    <w:p w:rsidR="002A5EF3" w:rsidRPr="001C6A96" w14:paraId="4F6F6BAB" w14:textId="77777777">
      <w:pPr>
        <w:pStyle w:val="Heading1"/>
        <w:rPr>
          <w:lang w:val="nb-NO"/>
        </w:rPr>
      </w:pPr>
      <w:r w:rsidRPr="001C6A96">
        <w:rPr>
          <w:color w:val="006FC0"/>
          <w:lang w:val="nb-NO"/>
        </w:rPr>
        <w:t>Oppfølging</w:t>
      </w:r>
      <w:r w:rsidRPr="001C6A96">
        <w:rPr>
          <w:color w:val="006FC0"/>
          <w:spacing w:val="-2"/>
          <w:lang w:val="nb-NO"/>
        </w:rPr>
        <w:t xml:space="preserve"> </w:t>
      </w:r>
      <w:r w:rsidRPr="001C6A96">
        <w:rPr>
          <w:color w:val="006FC0"/>
          <w:lang w:val="nb-NO"/>
        </w:rPr>
        <w:t>etter</w:t>
      </w:r>
      <w:r w:rsidRPr="001C6A96">
        <w:rPr>
          <w:color w:val="006FC0"/>
          <w:spacing w:val="-3"/>
          <w:lang w:val="nb-NO"/>
        </w:rPr>
        <w:t xml:space="preserve"> </w:t>
      </w:r>
      <w:r w:rsidRPr="001C6A96">
        <w:rPr>
          <w:color w:val="006FC0"/>
          <w:spacing w:val="-2"/>
          <w:lang w:val="nb-NO"/>
        </w:rPr>
        <w:t>vurderingskollegium</w:t>
      </w:r>
    </w:p>
    <w:p w:rsidR="002A5EF3" w:rsidRPr="001C6A96" w14:paraId="00825D29" w14:textId="77777777">
      <w:pPr>
        <w:pStyle w:val="BodyText"/>
        <w:spacing w:before="16"/>
        <w:rPr>
          <w:b/>
          <w:sz w:val="24"/>
          <w:lang w:val="nb-NO"/>
        </w:rPr>
      </w:pPr>
    </w:p>
    <w:p w:rsidR="002A5EF3" w:rsidRPr="001C6A96" w14:paraId="243C9FCC" w14:textId="77777777">
      <w:pPr>
        <w:spacing w:line="268" w:lineRule="exact"/>
        <w:ind w:left="23"/>
        <w:jc w:val="both"/>
        <w:rPr>
          <w:i/>
          <w:lang w:val="nb-NO"/>
        </w:rPr>
      </w:pPr>
      <w:r w:rsidRPr="001C6A96">
        <w:rPr>
          <w:i/>
          <w:color w:val="006FC0"/>
          <w:lang w:val="nb-NO"/>
        </w:rPr>
        <w:t>Sikre</w:t>
      </w:r>
      <w:r w:rsidRPr="001C6A96">
        <w:rPr>
          <w:i/>
          <w:color w:val="006FC0"/>
          <w:spacing w:val="-5"/>
          <w:lang w:val="nb-NO"/>
        </w:rPr>
        <w:t xml:space="preserve"> </w:t>
      </w:r>
      <w:r w:rsidRPr="001C6A96">
        <w:rPr>
          <w:i/>
          <w:color w:val="006FC0"/>
          <w:lang w:val="nb-NO"/>
        </w:rPr>
        <w:t>læring</w:t>
      </w:r>
      <w:r w:rsidRPr="001C6A96">
        <w:rPr>
          <w:i/>
          <w:color w:val="006FC0"/>
          <w:spacing w:val="-6"/>
          <w:lang w:val="nb-NO"/>
        </w:rPr>
        <w:t xml:space="preserve"> </w:t>
      </w:r>
      <w:r w:rsidRPr="001C6A96">
        <w:rPr>
          <w:i/>
          <w:color w:val="006FC0"/>
          <w:lang w:val="nb-NO"/>
        </w:rPr>
        <w:t>og</w:t>
      </w:r>
      <w:r w:rsidRPr="001C6A96">
        <w:rPr>
          <w:i/>
          <w:color w:val="006FC0"/>
          <w:spacing w:val="-6"/>
          <w:lang w:val="nb-NO"/>
        </w:rPr>
        <w:t xml:space="preserve"> </w:t>
      </w:r>
      <w:r w:rsidRPr="001C6A96">
        <w:rPr>
          <w:i/>
          <w:color w:val="006FC0"/>
          <w:lang w:val="nb-NO"/>
        </w:rPr>
        <w:t>utvikling</w:t>
      </w:r>
      <w:r w:rsidRPr="001C6A96">
        <w:rPr>
          <w:i/>
          <w:color w:val="006FC0"/>
          <w:spacing w:val="-4"/>
          <w:lang w:val="nb-NO"/>
        </w:rPr>
        <w:t xml:space="preserve"> </w:t>
      </w:r>
      <w:r w:rsidRPr="001C6A96">
        <w:rPr>
          <w:i/>
          <w:color w:val="006FC0"/>
          <w:lang w:val="nb-NO"/>
        </w:rPr>
        <w:t>i</w:t>
      </w:r>
      <w:r w:rsidRPr="001C6A96">
        <w:rPr>
          <w:i/>
          <w:color w:val="006FC0"/>
          <w:spacing w:val="-5"/>
          <w:lang w:val="nb-NO"/>
        </w:rPr>
        <w:t xml:space="preserve"> </w:t>
      </w:r>
      <w:r w:rsidRPr="001C6A96">
        <w:rPr>
          <w:i/>
          <w:color w:val="006FC0"/>
          <w:lang w:val="nb-NO"/>
        </w:rPr>
        <w:t>veiledningssamtale</w:t>
      </w:r>
      <w:r w:rsidRPr="001C6A96">
        <w:rPr>
          <w:i/>
          <w:color w:val="006FC0"/>
          <w:spacing w:val="-5"/>
          <w:lang w:val="nb-NO"/>
        </w:rPr>
        <w:t xml:space="preserve"> </w:t>
      </w:r>
      <w:r w:rsidRPr="001C6A96">
        <w:rPr>
          <w:i/>
          <w:color w:val="006FC0"/>
          <w:lang w:val="nb-NO"/>
        </w:rPr>
        <w:t>i</w:t>
      </w:r>
      <w:r w:rsidRPr="001C6A96">
        <w:rPr>
          <w:i/>
          <w:color w:val="006FC0"/>
          <w:spacing w:val="-7"/>
          <w:lang w:val="nb-NO"/>
        </w:rPr>
        <w:t xml:space="preserve"> </w:t>
      </w:r>
      <w:r w:rsidRPr="001C6A96">
        <w:rPr>
          <w:i/>
          <w:color w:val="006FC0"/>
          <w:spacing w:val="-2"/>
          <w:lang w:val="nb-NO"/>
        </w:rPr>
        <w:t>etterkant</w:t>
      </w:r>
    </w:p>
    <w:p w:rsidR="002A5EF3" w:rsidRPr="001C6A96" w14:paraId="44CB2DE7" w14:textId="77777777">
      <w:pPr>
        <w:pStyle w:val="ListParagraph"/>
        <w:numPr>
          <w:ilvl w:val="0"/>
          <w:numId w:val="1"/>
        </w:numPr>
        <w:tabs>
          <w:tab w:val="left" w:pos="383"/>
        </w:tabs>
        <w:ind w:right="565"/>
        <w:jc w:val="both"/>
        <w:rPr>
          <w:lang w:val="nb-NO"/>
        </w:rPr>
      </w:pPr>
      <w:r w:rsidRPr="001C6A96">
        <w:rPr>
          <w:color w:val="006FC0"/>
          <w:lang w:val="nb-NO"/>
        </w:rPr>
        <w:t>Veileder</w:t>
      </w:r>
      <w:r w:rsidRPr="001C6A96">
        <w:rPr>
          <w:color w:val="006FC0"/>
          <w:spacing w:val="-1"/>
          <w:lang w:val="nb-NO"/>
        </w:rPr>
        <w:t xml:space="preserve"> </w:t>
      </w:r>
      <w:r w:rsidRPr="001C6A96">
        <w:rPr>
          <w:lang w:val="nb-NO"/>
        </w:rPr>
        <w:t>følger</w:t>
      </w:r>
      <w:r w:rsidRPr="001C6A96">
        <w:rPr>
          <w:spacing w:val="-3"/>
          <w:lang w:val="nb-NO"/>
        </w:rPr>
        <w:t xml:space="preserve"> </w:t>
      </w:r>
      <w:r w:rsidRPr="001C6A96">
        <w:rPr>
          <w:lang w:val="nb-NO"/>
        </w:rPr>
        <w:t>opp</w:t>
      </w:r>
      <w:r w:rsidRPr="001C6A96">
        <w:rPr>
          <w:spacing w:val="-1"/>
          <w:lang w:val="nb-NO"/>
        </w:rPr>
        <w:t xml:space="preserve"> </w:t>
      </w:r>
      <w:r w:rsidRPr="001C6A96">
        <w:rPr>
          <w:lang w:val="nb-NO"/>
        </w:rPr>
        <w:t>tilbakemeldingene</w:t>
      </w:r>
      <w:r w:rsidRPr="001C6A96">
        <w:rPr>
          <w:spacing w:val="-1"/>
          <w:lang w:val="nb-NO"/>
        </w:rPr>
        <w:t xml:space="preserve"> </w:t>
      </w:r>
      <w:r w:rsidRPr="001C6A96">
        <w:rPr>
          <w:lang w:val="nb-NO"/>
        </w:rPr>
        <w:t>ved</w:t>
      </w:r>
      <w:r w:rsidRPr="001C6A96">
        <w:rPr>
          <w:spacing w:val="-4"/>
          <w:lang w:val="nb-NO"/>
        </w:rPr>
        <w:t xml:space="preserve"> </w:t>
      </w:r>
      <w:r w:rsidRPr="001C6A96">
        <w:rPr>
          <w:lang w:val="nb-NO"/>
        </w:rPr>
        <w:t>å</w:t>
      </w:r>
      <w:r w:rsidRPr="001C6A96">
        <w:rPr>
          <w:spacing w:val="-1"/>
          <w:lang w:val="nb-NO"/>
        </w:rPr>
        <w:t xml:space="preserve"> </w:t>
      </w:r>
      <w:r w:rsidRPr="001C6A96">
        <w:rPr>
          <w:lang w:val="nb-NO"/>
        </w:rPr>
        <w:t>forsterke</w:t>
      </w:r>
      <w:r w:rsidRPr="001C6A96">
        <w:rPr>
          <w:spacing w:val="-2"/>
          <w:lang w:val="nb-NO"/>
        </w:rPr>
        <w:t xml:space="preserve"> </w:t>
      </w:r>
      <w:r w:rsidRPr="001C6A96">
        <w:rPr>
          <w:lang w:val="nb-NO"/>
        </w:rPr>
        <w:t>god</w:t>
      </w:r>
      <w:r w:rsidRPr="001C6A96">
        <w:rPr>
          <w:spacing w:val="-2"/>
          <w:lang w:val="nb-NO"/>
        </w:rPr>
        <w:t xml:space="preserve"> </w:t>
      </w:r>
      <w:r w:rsidRPr="001C6A96">
        <w:rPr>
          <w:lang w:val="nb-NO"/>
        </w:rPr>
        <w:t>praksis</w:t>
      </w:r>
      <w:r w:rsidRPr="001C6A96">
        <w:rPr>
          <w:spacing w:val="-3"/>
          <w:lang w:val="nb-NO"/>
        </w:rPr>
        <w:t xml:space="preserve"> </w:t>
      </w:r>
      <w:r w:rsidRPr="001C6A96">
        <w:rPr>
          <w:lang w:val="nb-NO"/>
        </w:rPr>
        <w:t>og</w:t>
      </w:r>
      <w:r w:rsidRPr="001C6A96">
        <w:rPr>
          <w:spacing w:val="-4"/>
          <w:lang w:val="nb-NO"/>
        </w:rPr>
        <w:t xml:space="preserve"> </w:t>
      </w:r>
      <w:r w:rsidRPr="001C6A96">
        <w:rPr>
          <w:lang w:val="nb-NO"/>
        </w:rPr>
        <w:t>reflektere</w:t>
      </w:r>
      <w:r w:rsidRPr="001C6A96">
        <w:rPr>
          <w:spacing w:val="-3"/>
          <w:lang w:val="nb-NO"/>
        </w:rPr>
        <w:t xml:space="preserve"> </w:t>
      </w:r>
      <w:r w:rsidRPr="001C6A96">
        <w:rPr>
          <w:lang w:val="nb-NO"/>
        </w:rPr>
        <w:t>over</w:t>
      </w:r>
      <w:r w:rsidRPr="001C6A96">
        <w:rPr>
          <w:spacing w:val="-1"/>
          <w:lang w:val="nb-NO"/>
        </w:rPr>
        <w:t xml:space="preserve"> </w:t>
      </w:r>
      <w:r w:rsidRPr="001C6A96">
        <w:rPr>
          <w:lang w:val="nb-NO"/>
        </w:rPr>
        <w:t>forslag</w:t>
      </w:r>
      <w:r w:rsidRPr="001C6A96">
        <w:rPr>
          <w:spacing w:val="-4"/>
          <w:lang w:val="nb-NO"/>
        </w:rPr>
        <w:t xml:space="preserve"> </w:t>
      </w:r>
      <w:r w:rsidRPr="001C6A96">
        <w:rPr>
          <w:lang w:val="nb-NO"/>
        </w:rPr>
        <w:t>til forbedring med konkrete læringsfremmende tilbakemeldinger.</w:t>
      </w:r>
    </w:p>
    <w:p w:rsidR="002A5EF3" w:rsidRPr="001C6A96" w14:paraId="41ACBF43" w14:textId="77777777">
      <w:pPr>
        <w:pStyle w:val="ListParagraph"/>
        <w:numPr>
          <w:ilvl w:val="0"/>
          <w:numId w:val="1"/>
        </w:numPr>
        <w:tabs>
          <w:tab w:val="left" w:pos="383"/>
        </w:tabs>
        <w:ind w:right="345"/>
        <w:jc w:val="both"/>
        <w:rPr>
          <w:lang w:val="nb-NO"/>
        </w:rPr>
      </w:pPr>
      <w:r w:rsidRPr="001C6A96">
        <w:rPr>
          <w:color w:val="006FC0"/>
          <w:lang w:val="nb-NO"/>
        </w:rPr>
        <w:t>LIS og</w:t>
      </w:r>
      <w:r w:rsidRPr="001C6A96">
        <w:rPr>
          <w:color w:val="006FC0"/>
          <w:spacing w:val="-1"/>
          <w:lang w:val="nb-NO"/>
        </w:rPr>
        <w:t xml:space="preserve"> </w:t>
      </w:r>
      <w:r w:rsidRPr="001C6A96">
        <w:rPr>
          <w:color w:val="006FC0"/>
          <w:lang w:val="nb-NO"/>
        </w:rPr>
        <w:t xml:space="preserve">veileder </w:t>
      </w:r>
      <w:r w:rsidRPr="001C6A96">
        <w:rPr>
          <w:lang w:val="nb-NO"/>
        </w:rPr>
        <w:t>lager et enkelt referat (se forslag</w:t>
      </w:r>
      <w:r w:rsidRPr="001C6A96">
        <w:rPr>
          <w:spacing w:val="-1"/>
          <w:lang w:val="nb-NO"/>
        </w:rPr>
        <w:t xml:space="preserve"> </w:t>
      </w:r>
      <w:r w:rsidRPr="001C6A96">
        <w:rPr>
          <w:lang w:val="nb-NO"/>
        </w:rPr>
        <w:t>til mal for oppsummering på s. 4) som beskriver eventuelle</w:t>
      </w:r>
      <w:r w:rsidRPr="001C6A96">
        <w:rPr>
          <w:spacing w:val="-5"/>
          <w:lang w:val="nb-NO"/>
        </w:rPr>
        <w:t xml:space="preserve"> </w:t>
      </w:r>
      <w:r w:rsidRPr="001C6A96">
        <w:rPr>
          <w:lang w:val="nb-NO"/>
        </w:rPr>
        <w:t>endringer</w:t>
      </w:r>
      <w:r w:rsidRPr="001C6A96">
        <w:rPr>
          <w:spacing w:val="-1"/>
          <w:lang w:val="nb-NO"/>
        </w:rPr>
        <w:t xml:space="preserve"> </w:t>
      </w:r>
      <w:r w:rsidRPr="001C6A96">
        <w:rPr>
          <w:lang w:val="nb-NO"/>
        </w:rPr>
        <w:t>i</w:t>
      </w:r>
      <w:r w:rsidRPr="001C6A96">
        <w:rPr>
          <w:spacing w:val="-3"/>
          <w:lang w:val="nb-NO"/>
        </w:rPr>
        <w:t xml:space="preserve"> </w:t>
      </w:r>
      <w:r w:rsidRPr="001C6A96">
        <w:rPr>
          <w:lang w:val="nb-NO"/>
        </w:rPr>
        <w:t>individuell</w:t>
      </w:r>
      <w:r w:rsidRPr="001C6A96">
        <w:rPr>
          <w:spacing w:val="-3"/>
          <w:lang w:val="nb-NO"/>
        </w:rPr>
        <w:t xml:space="preserve"> </w:t>
      </w:r>
      <w:r w:rsidRPr="001C6A96">
        <w:rPr>
          <w:lang w:val="nb-NO"/>
        </w:rPr>
        <w:t>utdanningsplan</w:t>
      </w:r>
      <w:r w:rsidRPr="001C6A96">
        <w:rPr>
          <w:spacing w:val="-4"/>
          <w:lang w:val="nb-NO"/>
        </w:rPr>
        <w:t xml:space="preserve"> </w:t>
      </w:r>
      <w:r w:rsidRPr="001C6A96">
        <w:rPr>
          <w:lang w:val="nb-NO"/>
        </w:rPr>
        <w:t>knyttet</w:t>
      </w:r>
      <w:r w:rsidRPr="001C6A96">
        <w:rPr>
          <w:spacing w:val="-3"/>
          <w:lang w:val="nb-NO"/>
        </w:rPr>
        <w:t xml:space="preserve"> </w:t>
      </w:r>
      <w:r w:rsidRPr="001C6A96">
        <w:rPr>
          <w:lang w:val="nb-NO"/>
        </w:rPr>
        <w:t>til</w:t>
      </w:r>
      <w:r w:rsidRPr="001C6A96">
        <w:rPr>
          <w:spacing w:val="-6"/>
          <w:lang w:val="nb-NO"/>
        </w:rPr>
        <w:t xml:space="preserve"> </w:t>
      </w:r>
      <w:r w:rsidRPr="001C6A96">
        <w:rPr>
          <w:lang w:val="nb-NO"/>
        </w:rPr>
        <w:t>supervisjon,</w:t>
      </w:r>
      <w:r w:rsidRPr="001C6A96">
        <w:rPr>
          <w:spacing w:val="-5"/>
          <w:lang w:val="nb-NO"/>
        </w:rPr>
        <w:t xml:space="preserve"> </w:t>
      </w:r>
      <w:r w:rsidRPr="001C6A96">
        <w:rPr>
          <w:lang w:val="nb-NO"/>
        </w:rPr>
        <w:t>veiledning,</w:t>
      </w:r>
      <w:r w:rsidRPr="001C6A96">
        <w:rPr>
          <w:spacing w:val="-3"/>
          <w:lang w:val="nb-NO"/>
        </w:rPr>
        <w:t xml:space="preserve"> </w:t>
      </w:r>
      <w:r w:rsidRPr="001C6A96">
        <w:rPr>
          <w:lang w:val="nb-NO"/>
        </w:rPr>
        <w:t>selvstudium, læringsarena, prosedyrer, kurs o.l.</w:t>
      </w:r>
    </w:p>
    <w:p w:rsidR="002A5EF3" w:rsidRPr="001C6A96" w14:paraId="1B324250" w14:textId="77777777">
      <w:pPr>
        <w:pStyle w:val="BodyText"/>
        <w:spacing w:before="40"/>
        <w:rPr>
          <w:lang w:val="nb-NO"/>
        </w:rPr>
      </w:pPr>
    </w:p>
    <w:p w:rsidR="002A5EF3" w:rsidRPr="001C6A96" w14:paraId="7226A9C9" w14:textId="77777777">
      <w:pPr>
        <w:ind w:left="23"/>
        <w:rPr>
          <w:i/>
          <w:lang w:val="nb-NO"/>
        </w:rPr>
      </w:pPr>
      <w:r w:rsidRPr="001C6A96">
        <w:rPr>
          <w:i/>
          <w:color w:val="006FC0"/>
          <w:lang w:val="nb-NO"/>
        </w:rPr>
        <w:t>Dokumentasjon</w:t>
      </w:r>
      <w:r w:rsidRPr="001C6A96">
        <w:rPr>
          <w:i/>
          <w:color w:val="006FC0"/>
          <w:spacing w:val="-8"/>
          <w:lang w:val="nb-NO"/>
        </w:rPr>
        <w:t xml:space="preserve"> </w:t>
      </w:r>
      <w:r w:rsidRPr="001C6A96">
        <w:rPr>
          <w:i/>
          <w:color w:val="006FC0"/>
          <w:lang w:val="nb-NO"/>
        </w:rPr>
        <w:t>av</w:t>
      </w:r>
      <w:r w:rsidRPr="001C6A96">
        <w:rPr>
          <w:i/>
          <w:color w:val="006FC0"/>
          <w:spacing w:val="-7"/>
          <w:lang w:val="nb-NO"/>
        </w:rPr>
        <w:t xml:space="preserve"> </w:t>
      </w:r>
      <w:r w:rsidRPr="001C6A96">
        <w:rPr>
          <w:i/>
          <w:color w:val="006FC0"/>
          <w:lang w:val="nb-NO"/>
        </w:rPr>
        <w:t>godkjente</w:t>
      </w:r>
      <w:r w:rsidRPr="001C6A96">
        <w:rPr>
          <w:i/>
          <w:color w:val="006FC0"/>
          <w:spacing w:val="-6"/>
          <w:lang w:val="nb-NO"/>
        </w:rPr>
        <w:t xml:space="preserve"> </w:t>
      </w:r>
      <w:r w:rsidRPr="001C6A96">
        <w:rPr>
          <w:i/>
          <w:color w:val="006FC0"/>
          <w:spacing w:val="-2"/>
          <w:lang w:val="nb-NO"/>
        </w:rPr>
        <w:t>læringsmål</w:t>
      </w:r>
    </w:p>
    <w:p w:rsidR="002A5EF3" w:rsidRPr="001C6A96" w14:paraId="504C8319" w14:textId="77777777">
      <w:pPr>
        <w:pStyle w:val="ListParagraph"/>
        <w:numPr>
          <w:ilvl w:val="0"/>
          <w:numId w:val="1"/>
        </w:numPr>
        <w:tabs>
          <w:tab w:val="left" w:pos="383"/>
        </w:tabs>
        <w:rPr>
          <w:lang w:val="nb-NO"/>
        </w:rPr>
      </w:pPr>
      <w:r w:rsidRPr="001C6A96">
        <w:rPr>
          <w:color w:val="006FC0"/>
          <w:lang w:val="nb-NO"/>
        </w:rPr>
        <w:t>Leder</w:t>
      </w:r>
      <w:r w:rsidRPr="001C6A96">
        <w:rPr>
          <w:color w:val="006FC0"/>
          <w:spacing w:val="-7"/>
          <w:lang w:val="nb-NO"/>
        </w:rPr>
        <w:t xml:space="preserve"> </w:t>
      </w:r>
      <w:r w:rsidRPr="001C6A96">
        <w:rPr>
          <w:lang w:val="nb-NO"/>
        </w:rPr>
        <w:t>sørger</w:t>
      </w:r>
      <w:r w:rsidRPr="001C6A96">
        <w:rPr>
          <w:spacing w:val="-5"/>
          <w:lang w:val="nb-NO"/>
        </w:rPr>
        <w:t xml:space="preserve"> </w:t>
      </w:r>
      <w:r w:rsidRPr="001C6A96">
        <w:rPr>
          <w:lang w:val="nb-NO"/>
        </w:rPr>
        <w:t>for</w:t>
      </w:r>
      <w:r w:rsidRPr="001C6A96">
        <w:rPr>
          <w:spacing w:val="-5"/>
          <w:lang w:val="nb-NO"/>
        </w:rPr>
        <w:t xml:space="preserve"> </w:t>
      </w:r>
      <w:r w:rsidRPr="001C6A96">
        <w:rPr>
          <w:lang w:val="nb-NO"/>
        </w:rPr>
        <w:t>at</w:t>
      </w:r>
      <w:r w:rsidRPr="001C6A96">
        <w:rPr>
          <w:spacing w:val="-4"/>
          <w:lang w:val="nb-NO"/>
        </w:rPr>
        <w:t xml:space="preserve"> </w:t>
      </w:r>
      <w:r w:rsidRPr="001C6A96">
        <w:rPr>
          <w:lang w:val="nb-NO"/>
        </w:rPr>
        <w:t>eventuelle</w:t>
      </w:r>
      <w:r w:rsidRPr="001C6A96">
        <w:rPr>
          <w:spacing w:val="-2"/>
          <w:lang w:val="nb-NO"/>
        </w:rPr>
        <w:t xml:space="preserve"> </w:t>
      </w:r>
      <w:r w:rsidRPr="001C6A96">
        <w:rPr>
          <w:lang w:val="nb-NO"/>
        </w:rPr>
        <w:t>godkjente</w:t>
      </w:r>
      <w:r w:rsidRPr="001C6A96">
        <w:rPr>
          <w:spacing w:val="-2"/>
          <w:lang w:val="nb-NO"/>
        </w:rPr>
        <w:t xml:space="preserve"> </w:t>
      </w:r>
      <w:r w:rsidRPr="001C6A96">
        <w:rPr>
          <w:lang w:val="nb-NO"/>
        </w:rPr>
        <w:t>læringsmål</w:t>
      </w:r>
      <w:r w:rsidRPr="001C6A96">
        <w:rPr>
          <w:spacing w:val="-5"/>
          <w:lang w:val="nb-NO"/>
        </w:rPr>
        <w:t xml:space="preserve"> </w:t>
      </w:r>
      <w:r w:rsidRPr="001C6A96">
        <w:rPr>
          <w:lang w:val="nb-NO"/>
        </w:rPr>
        <w:t>blir</w:t>
      </w:r>
      <w:r w:rsidRPr="001C6A96">
        <w:rPr>
          <w:spacing w:val="-3"/>
          <w:lang w:val="nb-NO"/>
        </w:rPr>
        <w:t xml:space="preserve"> </w:t>
      </w:r>
      <w:r w:rsidRPr="001C6A96">
        <w:rPr>
          <w:lang w:val="nb-NO"/>
        </w:rPr>
        <w:t>dokumentert</w:t>
      </w:r>
      <w:r w:rsidRPr="001C6A96">
        <w:rPr>
          <w:spacing w:val="-2"/>
          <w:lang w:val="nb-NO"/>
        </w:rPr>
        <w:t xml:space="preserve"> </w:t>
      </w:r>
      <w:r w:rsidRPr="001C6A96">
        <w:rPr>
          <w:lang w:val="nb-NO"/>
        </w:rPr>
        <w:t>i</w:t>
      </w:r>
      <w:r w:rsidRPr="001C6A96">
        <w:rPr>
          <w:spacing w:val="-4"/>
          <w:lang w:val="nb-NO"/>
        </w:rPr>
        <w:t xml:space="preserve"> </w:t>
      </w:r>
      <w:r w:rsidRPr="001C6A96">
        <w:rPr>
          <w:spacing w:val="-2"/>
          <w:lang w:val="nb-NO"/>
        </w:rPr>
        <w:t>Kompetanseportalen.</w:t>
      </w:r>
    </w:p>
    <w:p w:rsidR="002A5EF3" w:rsidRPr="001C6A96" w14:paraId="224E3252" w14:textId="77777777">
      <w:pPr>
        <w:pStyle w:val="BodyText"/>
        <w:rPr>
          <w:lang w:val="nb-NO"/>
        </w:rPr>
      </w:pPr>
    </w:p>
    <w:p w:rsidR="002A5EF3" w:rsidRPr="001C6A96" w14:paraId="2CED3E45" w14:textId="77777777">
      <w:pPr>
        <w:pStyle w:val="BodyText"/>
        <w:spacing w:before="116"/>
        <w:rPr>
          <w:lang w:val="nb-NO"/>
        </w:rPr>
      </w:pPr>
    </w:p>
    <w:p w:rsidR="002A5EF3" w:rsidRPr="001C6A96" w14:paraId="247AA5AD" w14:textId="77777777">
      <w:pPr>
        <w:ind w:left="6077"/>
        <w:rPr>
          <w:sz w:val="18"/>
          <w:lang w:val="nb-NO"/>
        </w:rPr>
      </w:pPr>
      <w:r w:rsidRPr="001C6A96">
        <w:rPr>
          <w:color w:val="FF0000"/>
          <w:sz w:val="18"/>
          <w:lang w:val="nb-NO"/>
        </w:rPr>
        <w:t>Innspill</w:t>
      </w:r>
      <w:r w:rsidRPr="001C6A96">
        <w:rPr>
          <w:color w:val="FF0000"/>
          <w:spacing w:val="-3"/>
          <w:sz w:val="18"/>
          <w:lang w:val="nb-NO"/>
        </w:rPr>
        <w:t xml:space="preserve"> </w:t>
      </w:r>
      <w:r w:rsidRPr="001C6A96">
        <w:rPr>
          <w:color w:val="FF0000"/>
          <w:sz w:val="18"/>
          <w:lang w:val="nb-NO"/>
        </w:rPr>
        <w:t>til</w:t>
      </w:r>
      <w:r w:rsidRPr="001C6A96">
        <w:rPr>
          <w:color w:val="FF0000"/>
          <w:spacing w:val="-3"/>
          <w:sz w:val="18"/>
          <w:lang w:val="nb-NO"/>
        </w:rPr>
        <w:t xml:space="preserve"> </w:t>
      </w:r>
      <w:r w:rsidRPr="001C6A96">
        <w:rPr>
          <w:color w:val="FF0000"/>
          <w:spacing w:val="-2"/>
          <w:sz w:val="18"/>
          <w:lang w:val="nb-NO"/>
        </w:rPr>
        <w:t>anbefalingene?</w:t>
      </w:r>
    </w:p>
    <w:p w:rsidR="002A5EF3" w:rsidRPr="001C6A96" w14:paraId="103291B4" w14:textId="77777777">
      <w:pPr>
        <w:spacing w:before="1"/>
        <w:ind w:left="6077"/>
        <w:rPr>
          <w:sz w:val="18"/>
          <w:lang w:val="nb-NO"/>
        </w:rPr>
      </w:pPr>
      <w:r w:rsidRPr="001C6A96">
        <w:rPr>
          <w:color w:val="FF0000"/>
          <w:sz w:val="18"/>
          <w:lang w:val="nb-NO"/>
        </w:rPr>
        <w:t>Kontakt</w:t>
      </w:r>
      <w:r w:rsidRPr="001C6A96">
        <w:rPr>
          <w:color w:val="FF0000"/>
          <w:spacing w:val="-5"/>
          <w:sz w:val="18"/>
          <w:lang w:val="nb-NO"/>
        </w:rPr>
        <w:t xml:space="preserve"> </w:t>
      </w:r>
      <w:r w:rsidRPr="001C6A96">
        <w:rPr>
          <w:color w:val="FF0000"/>
          <w:sz w:val="18"/>
          <w:lang w:val="nb-NO"/>
        </w:rPr>
        <w:t>RegUt</w:t>
      </w:r>
      <w:r w:rsidRPr="001C6A96">
        <w:rPr>
          <w:color w:val="FF0000"/>
          <w:spacing w:val="-5"/>
          <w:sz w:val="18"/>
          <w:lang w:val="nb-NO"/>
        </w:rPr>
        <w:t xml:space="preserve"> </w:t>
      </w:r>
      <w:r w:rsidRPr="001C6A96">
        <w:rPr>
          <w:color w:val="FF0000"/>
          <w:sz w:val="18"/>
          <w:lang w:val="nb-NO"/>
        </w:rPr>
        <w:t>HSØ:</w:t>
      </w:r>
      <w:r w:rsidRPr="001C6A96">
        <w:rPr>
          <w:color w:val="FF0000"/>
          <w:spacing w:val="-2"/>
          <w:sz w:val="18"/>
          <w:lang w:val="nb-NO"/>
        </w:rPr>
        <w:t xml:space="preserve"> </w:t>
      </w:r>
      <w:hyperlink r:id="rId8">
        <w:r w:rsidRPr="001C6A96">
          <w:rPr>
            <w:color w:val="0000FF"/>
            <w:sz w:val="18"/>
            <w:u w:val="single" w:color="0000FF"/>
            <w:lang w:val="nb-NO"/>
          </w:rPr>
          <w:t>regutpost@ous-</w:t>
        </w:r>
        <w:r w:rsidRPr="001C6A96">
          <w:rPr>
            <w:color w:val="0000FF"/>
            <w:spacing w:val="-2"/>
            <w:sz w:val="18"/>
            <w:u w:val="single" w:color="0000FF"/>
            <w:lang w:val="nb-NO"/>
          </w:rPr>
          <w:t>hf.no</w:t>
        </w:r>
      </w:hyperlink>
    </w:p>
    <w:p w:rsidR="002A5EF3" w:rsidRPr="001C6A96" w14:paraId="7F0C4E2D" w14:textId="77777777">
      <w:pPr>
        <w:rPr>
          <w:sz w:val="18"/>
          <w:lang w:val="nb-NO"/>
        </w:rPr>
        <w:sectPr>
          <w:pgSz w:w="11920" w:h="16850"/>
          <w:pgMar w:top="1920" w:right="1275" w:bottom="940" w:left="1275" w:header="794" w:footer="751" w:gutter="0"/>
          <w:cols w:space="708"/>
        </w:sectPr>
      </w:pPr>
    </w:p>
    <w:p w:rsidR="002A5EF3" w:rsidRPr="001C6A96" w14:paraId="161FFF7F" w14:textId="77777777">
      <w:pPr>
        <w:spacing w:before="48"/>
        <w:ind w:left="23"/>
        <w:rPr>
          <w:b/>
          <w:sz w:val="24"/>
          <w:lang w:val="nb-NO"/>
        </w:rPr>
      </w:pPr>
      <w:r w:rsidRPr="001C6A96">
        <w:rPr>
          <w:b/>
          <w:color w:val="0A5293"/>
          <w:sz w:val="24"/>
          <w:lang w:val="nb-NO"/>
        </w:rPr>
        <w:t>Forslag</w:t>
      </w:r>
      <w:r w:rsidRPr="001C6A96">
        <w:rPr>
          <w:b/>
          <w:color w:val="0A5293"/>
          <w:spacing w:val="-4"/>
          <w:sz w:val="24"/>
          <w:lang w:val="nb-NO"/>
        </w:rPr>
        <w:t xml:space="preserve"> </w:t>
      </w:r>
      <w:r w:rsidRPr="001C6A96">
        <w:rPr>
          <w:b/>
          <w:color w:val="0A5293"/>
          <w:sz w:val="24"/>
          <w:lang w:val="nb-NO"/>
        </w:rPr>
        <w:t>til</w:t>
      </w:r>
      <w:r w:rsidRPr="001C6A96">
        <w:rPr>
          <w:b/>
          <w:color w:val="0A5293"/>
          <w:spacing w:val="-4"/>
          <w:sz w:val="24"/>
          <w:lang w:val="nb-NO"/>
        </w:rPr>
        <w:t xml:space="preserve"> </w:t>
      </w:r>
      <w:r w:rsidRPr="001C6A96">
        <w:rPr>
          <w:b/>
          <w:color w:val="0A5293"/>
          <w:sz w:val="24"/>
          <w:lang w:val="nb-NO"/>
        </w:rPr>
        <w:t>mal</w:t>
      </w:r>
      <w:r w:rsidRPr="001C6A96">
        <w:rPr>
          <w:b/>
          <w:color w:val="0A5293"/>
          <w:spacing w:val="1"/>
          <w:sz w:val="24"/>
          <w:lang w:val="nb-NO"/>
        </w:rPr>
        <w:t xml:space="preserve"> </w:t>
      </w:r>
      <w:r w:rsidRPr="001C6A96">
        <w:rPr>
          <w:b/>
          <w:color w:val="0A5293"/>
          <w:sz w:val="24"/>
          <w:lang w:val="nb-NO"/>
        </w:rPr>
        <w:t>–</w:t>
      </w:r>
      <w:r w:rsidRPr="001C6A96">
        <w:rPr>
          <w:b/>
          <w:color w:val="0A5293"/>
          <w:spacing w:val="-4"/>
          <w:sz w:val="24"/>
          <w:lang w:val="nb-NO"/>
        </w:rPr>
        <w:t xml:space="preserve"> </w:t>
      </w:r>
      <w:r w:rsidRPr="001C6A96">
        <w:rPr>
          <w:b/>
          <w:color w:val="0A5293"/>
          <w:sz w:val="24"/>
          <w:lang w:val="nb-NO"/>
        </w:rPr>
        <w:t>referat/oppsummering</w:t>
      </w:r>
      <w:r w:rsidRPr="001C6A96">
        <w:rPr>
          <w:b/>
          <w:color w:val="0A5293"/>
          <w:spacing w:val="-3"/>
          <w:sz w:val="24"/>
          <w:lang w:val="nb-NO"/>
        </w:rPr>
        <w:t xml:space="preserve"> </w:t>
      </w:r>
      <w:r w:rsidRPr="001C6A96">
        <w:rPr>
          <w:b/>
          <w:color w:val="0A5293"/>
          <w:spacing w:val="-2"/>
          <w:sz w:val="24"/>
          <w:lang w:val="nb-NO"/>
        </w:rPr>
        <w:t>vurderingskollegium</w:t>
      </w:r>
    </w:p>
    <w:p w:rsidR="002A5EF3" w:rsidRPr="001C6A96" w14:paraId="64997B62" w14:textId="77777777">
      <w:pPr>
        <w:pStyle w:val="BodyText"/>
        <w:spacing w:before="49"/>
        <w:rPr>
          <w:b/>
          <w:sz w:val="20"/>
          <w:lang w:val="nb-NO"/>
        </w:rPr>
      </w:pPr>
    </w:p>
    <w:tbl>
      <w:tblPr>
        <w:tblStyle w:val="TableNormal0"/>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47"/>
        <w:gridCol w:w="6736"/>
      </w:tblGrid>
      <w:tr w14:paraId="68F60A9A" w14:textId="77777777">
        <w:tblPrEx>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99"/>
        </w:trPr>
        <w:tc>
          <w:tcPr>
            <w:tcW w:w="2547" w:type="dxa"/>
          </w:tcPr>
          <w:p w:rsidR="002A5EF3" w:rsidRPr="001C6A96" w14:paraId="6F1F4D0B" w14:textId="77777777">
            <w:pPr>
              <w:pStyle w:val="TableParagraph"/>
              <w:spacing w:line="280" w:lineRule="exact"/>
              <w:ind w:left="107"/>
              <w:rPr>
                <w:sz w:val="24"/>
                <w:lang w:val="nb-NO"/>
              </w:rPr>
            </w:pPr>
            <w:r w:rsidRPr="001C6A96">
              <w:rPr>
                <w:color w:val="0A5293"/>
                <w:spacing w:val="-2"/>
                <w:sz w:val="24"/>
                <w:lang w:val="nb-NO"/>
              </w:rPr>
              <w:t>Utdanningsvirksomhet</w:t>
            </w:r>
          </w:p>
        </w:tc>
        <w:tc>
          <w:tcPr>
            <w:tcW w:w="6736" w:type="dxa"/>
          </w:tcPr>
          <w:p w:rsidR="002A5EF3" w:rsidRPr="001C6A96" w14:paraId="1EDB9529" w14:textId="77777777">
            <w:pPr>
              <w:pStyle w:val="TableParagraph"/>
              <w:rPr>
                <w:rFonts w:ascii="Times New Roman"/>
                <w:lang w:val="nb-NO"/>
              </w:rPr>
            </w:pPr>
          </w:p>
        </w:tc>
      </w:tr>
      <w:tr w14:paraId="01AA6119" w14:textId="77777777">
        <w:tblPrEx>
          <w:tblW w:w="0" w:type="auto"/>
          <w:tblInd w:w="33" w:type="dxa"/>
          <w:tblLayout w:type="fixed"/>
          <w:tblLook w:val="01E0"/>
        </w:tblPrEx>
        <w:trPr>
          <w:trHeight w:val="299"/>
        </w:trPr>
        <w:tc>
          <w:tcPr>
            <w:tcW w:w="2547" w:type="dxa"/>
          </w:tcPr>
          <w:p w:rsidR="002A5EF3" w:rsidRPr="001C6A96" w14:paraId="4201A570" w14:textId="77777777">
            <w:pPr>
              <w:pStyle w:val="TableParagraph"/>
              <w:spacing w:line="280" w:lineRule="exact"/>
              <w:ind w:left="107"/>
              <w:rPr>
                <w:sz w:val="24"/>
                <w:lang w:val="nb-NO"/>
              </w:rPr>
            </w:pPr>
            <w:r w:rsidRPr="001C6A96">
              <w:rPr>
                <w:color w:val="0A5293"/>
                <w:spacing w:val="-2"/>
                <w:sz w:val="24"/>
                <w:lang w:val="nb-NO"/>
              </w:rPr>
              <w:t>Spesialitet</w:t>
            </w:r>
          </w:p>
        </w:tc>
        <w:tc>
          <w:tcPr>
            <w:tcW w:w="6736" w:type="dxa"/>
          </w:tcPr>
          <w:p w:rsidR="002A5EF3" w:rsidRPr="001C6A96" w14:paraId="54349E51" w14:textId="77777777">
            <w:pPr>
              <w:pStyle w:val="TableParagraph"/>
              <w:rPr>
                <w:rFonts w:ascii="Times New Roman"/>
                <w:lang w:val="nb-NO"/>
              </w:rPr>
            </w:pPr>
          </w:p>
        </w:tc>
      </w:tr>
      <w:tr w14:paraId="1D754D0C" w14:textId="77777777">
        <w:tblPrEx>
          <w:tblW w:w="0" w:type="auto"/>
          <w:tblInd w:w="33" w:type="dxa"/>
          <w:tblLayout w:type="fixed"/>
          <w:tblLook w:val="01E0"/>
        </w:tblPrEx>
        <w:trPr>
          <w:trHeight w:val="299"/>
        </w:trPr>
        <w:tc>
          <w:tcPr>
            <w:tcW w:w="2547" w:type="dxa"/>
          </w:tcPr>
          <w:p w:rsidR="002A5EF3" w:rsidRPr="001C6A96" w14:paraId="005B9D21" w14:textId="77777777">
            <w:pPr>
              <w:pStyle w:val="TableParagraph"/>
              <w:spacing w:line="280" w:lineRule="exact"/>
              <w:ind w:left="107"/>
              <w:rPr>
                <w:sz w:val="24"/>
                <w:lang w:val="nb-NO"/>
              </w:rPr>
            </w:pPr>
            <w:r w:rsidRPr="001C6A96">
              <w:rPr>
                <w:color w:val="0A5293"/>
                <w:spacing w:val="-2"/>
                <w:sz w:val="24"/>
                <w:lang w:val="nb-NO"/>
              </w:rPr>
              <w:t>Spesialiseringsperiode</w:t>
            </w:r>
          </w:p>
        </w:tc>
        <w:tc>
          <w:tcPr>
            <w:tcW w:w="6736" w:type="dxa"/>
          </w:tcPr>
          <w:p w:rsidR="002A5EF3" w:rsidRPr="001C6A96" w14:paraId="55A7B270" w14:textId="77777777">
            <w:pPr>
              <w:pStyle w:val="TableParagraph"/>
              <w:rPr>
                <w:rFonts w:ascii="Times New Roman"/>
                <w:lang w:val="nb-NO"/>
              </w:rPr>
            </w:pPr>
          </w:p>
        </w:tc>
      </w:tr>
      <w:tr w14:paraId="0518D95E" w14:textId="77777777">
        <w:tblPrEx>
          <w:tblW w:w="0" w:type="auto"/>
          <w:tblInd w:w="33" w:type="dxa"/>
          <w:tblLayout w:type="fixed"/>
          <w:tblLook w:val="01E0"/>
        </w:tblPrEx>
        <w:trPr>
          <w:trHeight w:val="299"/>
        </w:trPr>
        <w:tc>
          <w:tcPr>
            <w:tcW w:w="2547" w:type="dxa"/>
          </w:tcPr>
          <w:p w:rsidR="002A5EF3" w:rsidRPr="001C6A96" w14:paraId="38199130" w14:textId="77777777">
            <w:pPr>
              <w:pStyle w:val="TableParagraph"/>
              <w:spacing w:line="280" w:lineRule="exact"/>
              <w:ind w:left="107"/>
              <w:rPr>
                <w:sz w:val="24"/>
                <w:lang w:val="nb-NO"/>
              </w:rPr>
            </w:pPr>
            <w:r w:rsidRPr="001C6A96">
              <w:rPr>
                <w:color w:val="0A5293"/>
                <w:sz w:val="24"/>
                <w:lang w:val="nb-NO"/>
              </w:rPr>
              <w:t>Sted,</w:t>
            </w:r>
            <w:r w:rsidRPr="001C6A96">
              <w:rPr>
                <w:color w:val="0A5293"/>
                <w:spacing w:val="-3"/>
                <w:sz w:val="24"/>
                <w:lang w:val="nb-NO"/>
              </w:rPr>
              <w:t xml:space="preserve"> </w:t>
            </w:r>
            <w:r w:rsidRPr="001C6A96">
              <w:rPr>
                <w:color w:val="0A5293"/>
                <w:spacing w:val="-4"/>
                <w:sz w:val="24"/>
                <w:lang w:val="nb-NO"/>
              </w:rPr>
              <w:t>dato</w:t>
            </w:r>
          </w:p>
        </w:tc>
        <w:tc>
          <w:tcPr>
            <w:tcW w:w="6736" w:type="dxa"/>
          </w:tcPr>
          <w:p w:rsidR="002A5EF3" w:rsidRPr="001C6A96" w14:paraId="47E3B162" w14:textId="77777777">
            <w:pPr>
              <w:pStyle w:val="TableParagraph"/>
              <w:rPr>
                <w:rFonts w:ascii="Times New Roman"/>
                <w:lang w:val="nb-NO"/>
              </w:rPr>
            </w:pPr>
          </w:p>
        </w:tc>
      </w:tr>
      <w:tr w14:paraId="62F4EBB7" w14:textId="77777777">
        <w:tblPrEx>
          <w:tblW w:w="0" w:type="auto"/>
          <w:tblInd w:w="33" w:type="dxa"/>
          <w:tblLayout w:type="fixed"/>
          <w:tblLook w:val="01E0"/>
        </w:tblPrEx>
        <w:trPr>
          <w:trHeight w:val="302"/>
        </w:trPr>
        <w:tc>
          <w:tcPr>
            <w:tcW w:w="2547" w:type="dxa"/>
          </w:tcPr>
          <w:p w:rsidR="002A5EF3" w:rsidRPr="001C6A96" w14:paraId="255799AE" w14:textId="77777777">
            <w:pPr>
              <w:pStyle w:val="TableParagraph"/>
              <w:spacing w:before="1" w:line="280" w:lineRule="exact"/>
              <w:ind w:left="107"/>
              <w:rPr>
                <w:sz w:val="24"/>
                <w:lang w:val="nb-NO"/>
              </w:rPr>
            </w:pPr>
            <w:r w:rsidRPr="001C6A96">
              <w:rPr>
                <w:color w:val="0A5293"/>
                <w:spacing w:val="-5"/>
                <w:sz w:val="24"/>
                <w:lang w:val="nb-NO"/>
              </w:rPr>
              <w:t>LIS</w:t>
            </w:r>
          </w:p>
        </w:tc>
        <w:tc>
          <w:tcPr>
            <w:tcW w:w="6736" w:type="dxa"/>
          </w:tcPr>
          <w:p w:rsidR="002A5EF3" w:rsidRPr="001C6A96" w14:paraId="2CAF7A55" w14:textId="77777777">
            <w:pPr>
              <w:pStyle w:val="TableParagraph"/>
              <w:rPr>
                <w:rFonts w:ascii="Times New Roman"/>
                <w:lang w:val="nb-NO"/>
              </w:rPr>
            </w:pPr>
          </w:p>
        </w:tc>
      </w:tr>
      <w:tr w14:paraId="3009FBAD" w14:textId="77777777">
        <w:tblPrEx>
          <w:tblW w:w="0" w:type="auto"/>
          <w:tblInd w:w="33" w:type="dxa"/>
          <w:tblLayout w:type="fixed"/>
          <w:tblLook w:val="01E0"/>
        </w:tblPrEx>
        <w:trPr>
          <w:trHeight w:val="1171"/>
        </w:trPr>
        <w:tc>
          <w:tcPr>
            <w:tcW w:w="2547" w:type="dxa"/>
          </w:tcPr>
          <w:p w:rsidR="002A5EF3" w:rsidRPr="001C6A96" w14:paraId="6903A757" w14:textId="77777777">
            <w:pPr>
              <w:pStyle w:val="TableParagraph"/>
              <w:spacing w:line="292" w:lineRule="exact"/>
              <w:ind w:left="107"/>
              <w:jc w:val="both"/>
              <w:rPr>
                <w:sz w:val="24"/>
                <w:lang w:val="nb-NO"/>
              </w:rPr>
            </w:pPr>
            <w:r w:rsidRPr="001C6A96">
              <w:rPr>
                <w:color w:val="0A5293"/>
                <w:sz w:val="24"/>
                <w:lang w:val="nb-NO"/>
              </w:rPr>
              <w:t>Til</w:t>
            </w:r>
            <w:r w:rsidRPr="001C6A96">
              <w:rPr>
                <w:color w:val="0A5293"/>
                <w:spacing w:val="1"/>
                <w:sz w:val="24"/>
                <w:lang w:val="nb-NO"/>
              </w:rPr>
              <w:t xml:space="preserve"> </w:t>
            </w:r>
            <w:r w:rsidRPr="001C6A96">
              <w:rPr>
                <w:color w:val="0A5293"/>
                <w:spacing w:val="-2"/>
                <w:sz w:val="24"/>
                <w:lang w:val="nb-NO"/>
              </w:rPr>
              <w:t>stede</w:t>
            </w:r>
          </w:p>
          <w:p w:rsidR="002A5EF3" w:rsidRPr="001C6A96" w14:paraId="4C37A8F8" w14:textId="77777777">
            <w:pPr>
              <w:pStyle w:val="TableParagraph"/>
              <w:spacing w:line="290" w:lineRule="atLeast"/>
              <w:ind w:left="107" w:right="175"/>
              <w:jc w:val="both"/>
              <w:rPr>
                <w:sz w:val="24"/>
                <w:lang w:val="nb-NO"/>
              </w:rPr>
            </w:pPr>
            <w:r w:rsidRPr="001C6A96">
              <w:rPr>
                <w:color w:val="0A5293"/>
                <w:sz w:val="24"/>
                <w:lang w:val="nb-NO"/>
              </w:rPr>
              <w:t>(angi</w:t>
            </w:r>
            <w:r w:rsidRPr="001C6A96">
              <w:rPr>
                <w:color w:val="0A5293"/>
                <w:spacing w:val="-8"/>
                <w:sz w:val="24"/>
                <w:lang w:val="nb-NO"/>
              </w:rPr>
              <w:t xml:space="preserve"> </w:t>
            </w:r>
            <w:r w:rsidRPr="001C6A96">
              <w:rPr>
                <w:color w:val="0A5293"/>
                <w:sz w:val="24"/>
                <w:lang w:val="nb-NO"/>
              </w:rPr>
              <w:t>rolle</w:t>
            </w:r>
            <w:r w:rsidRPr="001C6A96">
              <w:rPr>
                <w:color w:val="0A5293"/>
                <w:spacing w:val="-10"/>
                <w:sz w:val="24"/>
                <w:lang w:val="nb-NO"/>
              </w:rPr>
              <w:t xml:space="preserve"> </w:t>
            </w:r>
            <w:r w:rsidRPr="001C6A96">
              <w:rPr>
                <w:color w:val="0A5293"/>
                <w:sz w:val="24"/>
                <w:lang w:val="nb-NO"/>
              </w:rPr>
              <w:t>og</w:t>
            </w:r>
            <w:r w:rsidRPr="001C6A96">
              <w:rPr>
                <w:color w:val="0A5293"/>
                <w:spacing w:val="-9"/>
                <w:sz w:val="24"/>
                <w:lang w:val="nb-NO"/>
              </w:rPr>
              <w:t xml:space="preserve"> </w:t>
            </w:r>
            <w:r w:rsidRPr="001C6A96">
              <w:rPr>
                <w:color w:val="0A5293"/>
                <w:sz w:val="24"/>
                <w:lang w:val="nb-NO"/>
              </w:rPr>
              <w:t>navn;</w:t>
            </w:r>
            <w:r w:rsidRPr="001C6A96">
              <w:rPr>
                <w:color w:val="0A5293"/>
                <w:spacing w:val="-9"/>
                <w:sz w:val="24"/>
                <w:lang w:val="nb-NO"/>
              </w:rPr>
              <w:t xml:space="preserve"> </w:t>
            </w:r>
            <w:r w:rsidRPr="001C6A96">
              <w:rPr>
                <w:color w:val="0A5293"/>
                <w:sz w:val="24"/>
                <w:lang w:val="nb-NO"/>
              </w:rPr>
              <w:t>LIS, veileder, supervisører, UAO, leder)</w:t>
            </w:r>
          </w:p>
        </w:tc>
        <w:tc>
          <w:tcPr>
            <w:tcW w:w="6736" w:type="dxa"/>
          </w:tcPr>
          <w:p w:rsidR="002A5EF3" w:rsidRPr="001C6A96" w14:paraId="0E5A0F4F" w14:textId="77777777">
            <w:pPr>
              <w:pStyle w:val="TableParagraph"/>
              <w:rPr>
                <w:rFonts w:ascii="Times New Roman"/>
                <w:lang w:val="nb-NO"/>
              </w:rPr>
            </w:pPr>
          </w:p>
        </w:tc>
      </w:tr>
    </w:tbl>
    <w:p w:rsidR="002A5EF3" w:rsidRPr="001C6A96" w14:paraId="0A08FB9C" w14:textId="77777777">
      <w:pPr>
        <w:pStyle w:val="BodyText"/>
        <w:spacing w:before="1"/>
        <w:rPr>
          <w:b/>
          <w:sz w:val="24"/>
          <w:lang w:val="nb-NO"/>
        </w:rPr>
      </w:pPr>
    </w:p>
    <w:p w:rsidR="00180C9C" w:rsidRPr="001C6A96" w:rsidP="00180C9C" w14:paraId="72111095" w14:textId="13B61952">
      <w:pPr>
        <w:ind w:left="23"/>
        <w:rPr>
          <w:b/>
          <w:color w:val="0A5293"/>
          <w:spacing w:val="-2"/>
          <w:sz w:val="24"/>
          <w:lang w:val="nb-NO"/>
        </w:rPr>
      </w:pPr>
      <w:r w:rsidRPr="001C6A96">
        <w:rPr>
          <w:b/>
          <w:color w:val="0A5293"/>
          <w:sz w:val="24"/>
          <w:lang w:val="nb-NO"/>
        </w:rPr>
        <w:t>Læringsmål</w:t>
      </w:r>
      <w:r w:rsidRPr="001C6A96">
        <w:rPr>
          <w:b/>
          <w:color w:val="0A5293"/>
          <w:spacing w:val="-3"/>
          <w:sz w:val="24"/>
          <w:lang w:val="nb-NO"/>
        </w:rPr>
        <w:t xml:space="preserve"> </w:t>
      </w:r>
      <w:r w:rsidRPr="001C6A96">
        <w:rPr>
          <w:b/>
          <w:color w:val="0A5293"/>
          <w:sz w:val="24"/>
          <w:lang w:val="nb-NO"/>
        </w:rPr>
        <w:t>til</w:t>
      </w:r>
      <w:r w:rsidRPr="001C6A96">
        <w:rPr>
          <w:b/>
          <w:color w:val="0A5293"/>
          <w:spacing w:val="-2"/>
          <w:sz w:val="24"/>
          <w:lang w:val="nb-NO"/>
        </w:rPr>
        <w:t xml:space="preserve"> vurdering</w:t>
      </w:r>
    </w:p>
    <w:p w:rsidR="00BE188D" w:rsidRPr="001C6A96" w14:paraId="20B6A5DD" w14:textId="77777777">
      <w:pPr>
        <w:ind w:left="23"/>
        <w:rPr>
          <w:b/>
          <w:color w:val="0A5293"/>
          <w:spacing w:val="-2"/>
          <w:sz w:val="24"/>
          <w:lang w:val="nb-NO"/>
        </w:rPr>
      </w:pPr>
    </w:p>
    <w:tbl>
      <w:tblPr>
        <w:tblStyle w:val="TableNormal0"/>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52"/>
        <w:gridCol w:w="8175"/>
      </w:tblGrid>
      <w:tr w14:paraId="225401C5" w14:textId="5CDB59DF" w:rsidTr="00B11447">
        <w:tblPrEx>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4186"/>
        </w:trPr>
        <w:tc>
          <w:tcPr>
            <w:tcW w:w="1152" w:type="dxa"/>
          </w:tcPr>
          <w:p w:rsidR="00A71117" w:rsidRPr="001C6A96" w14:paraId="4CE8480E" w14:textId="49B78810">
            <w:pPr>
              <w:pStyle w:val="TableParagraph"/>
              <w:spacing w:before="148"/>
              <w:ind w:left="107" w:right="171"/>
              <w:rPr>
                <w:b/>
                <w:bCs/>
                <w:sz w:val="24"/>
                <w:lang w:val="nb-NO"/>
              </w:rPr>
            </w:pPr>
            <w:r w:rsidRPr="001C6A96">
              <w:rPr>
                <w:b/>
                <w:bCs/>
                <w:color w:val="0A5293"/>
                <w:spacing w:val="-4"/>
                <w:sz w:val="24"/>
                <w:lang w:val="nb-NO"/>
              </w:rPr>
              <w:t xml:space="preserve">Angi </w:t>
            </w:r>
            <w:r w:rsidRPr="001C6A96">
              <w:rPr>
                <w:b/>
                <w:bCs/>
                <w:color w:val="0A5293"/>
                <w:spacing w:val="-2"/>
                <w:sz w:val="24"/>
                <w:lang w:val="nb-NO"/>
              </w:rPr>
              <w:t xml:space="preserve">lærings-målene som skal vurderes </w:t>
            </w:r>
          </w:p>
        </w:tc>
        <w:tc>
          <w:tcPr>
            <w:tcW w:w="8195" w:type="dxa"/>
            <w:vAlign w:val="bottom"/>
          </w:tcPr>
          <w:p w:rsidR="00A71117" w:rsidRPr="001C6A96" w:rsidP="00233F90" w14:paraId="38D0FB34" w14:textId="074FB3A1">
            <w:pPr>
              <w:pStyle w:val="TableParagraph"/>
              <w:spacing w:before="1"/>
              <w:rPr>
                <w:b/>
                <w:bCs/>
                <w:sz w:val="24"/>
                <w:lang w:val="nb-NO"/>
              </w:rPr>
            </w:pPr>
            <w:r w:rsidRPr="001C6A96">
              <w:rPr>
                <w:b/>
                <w:noProof/>
                <w:sz w:val="24"/>
                <w:lang w:val="nb-NO"/>
              </w:rPr>
              <w:drawing>
                <wp:anchor distT="0" distB="0" distL="114300" distR="114300" simplePos="0" relativeHeight="251664384" behindDoc="1" locked="0" layoutInCell="1" allowOverlap="1">
                  <wp:simplePos x="0" y="0"/>
                  <wp:positionH relativeFrom="column">
                    <wp:posOffset>-3672840</wp:posOffset>
                  </wp:positionH>
                  <wp:positionV relativeFrom="paragraph">
                    <wp:posOffset>-5080</wp:posOffset>
                  </wp:positionV>
                  <wp:extent cx="3495675" cy="2628900"/>
                  <wp:effectExtent l="0" t="0" r="9525" b="0"/>
                  <wp:wrapTight wrapText="bothSides">
                    <wp:wrapPolygon>
                      <wp:start x="0" y="0"/>
                      <wp:lineTo x="0" y="21443"/>
                      <wp:lineTo x="21541" y="21443"/>
                      <wp:lineTo x="21541" y="0"/>
                      <wp:lineTo x="0" y="0"/>
                    </wp:wrapPolygon>
                  </wp:wrapTight>
                  <wp:docPr id="1063644398" name="Bilde 2" descr="Et bilde som inneholder tekst, skjermbilde, Font, dokume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44398" name="Bilde 2" descr="Et bilde som inneholder tekst, skjermbilde, Font, dokument&#10;&#10;KI-generert innhold kan være feil."/>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95675" cy="2628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6A96">
              <w:rPr>
                <w:b/>
                <w:bCs/>
                <w:color w:val="0A5293"/>
                <w:spacing w:val="-2"/>
                <w:sz w:val="24"/>
                <w:lang w:val="nb-NO"/>
              </w:rPr>
              <w:t>Kommentarer</w:t>
            </w:r>
          </w:p>
          <w:p w:rsidR="004D3370" w:rsidRPr="001C6A96" w:rsidP="00233F90" w14:paraId="175F0693" w14:textId="77777777">
            <w:pPr>
              <w:pStyle w:val="TableParagraph"/>
              <w:spacing w:before="1"/>
              <w:rPr>
                <w:color w:val="0A5293"/>
                <w:sz w:val="24"/>
                <w:lang w:val="nb-NO"/>
              </w:rPr>
            </w:pPr>
          </w:p>
          <w:p w:rsidR="00A24F5E" w:rsidRPr="001C6A96" w:rsidP="00233F90" w14:paraId="4F9CEE60" w14:textId="77777777">
            <w:pPr>
              <w:pStyle w:val="TableParagraph"/>
              <w:spacing w:before="1"/>
              <w:ind w:left="-106"/>
              <w:rPr>
                <w:rFonts w:ascii="Calibri Light" w:hAnsi="Calibri Light" w:cs="Calibri Light"/>
                <w:color w:val="0A5293"/>
                <w:sz w:val="20"/>
                <w:szCs w:val="18"/>
                <w:lang w:val="nb-NO"/>
              </w:rPr>
            </w:pPr>
            <w:r w:rsidRPr="001C6A96">
              <w:rPr>
                <w:rFonts w:ascii="Calibri Light" w:hAnsi="Calibri Light" w:cs="Calibri Light"/>
                <w:color w:val="0A5293"/>
                <w:sz w:val="20"/>
                <w:szCs w:val="18"/>
                <w:lang w:val="nb-NO"/>
              </w:rPr>
              <w:t>F</w:t>
            </w:r>
            <w:r w:rsidRPr="001C6A96" w:rsidR="00A71117">
              <w:rPr>
                <w:rFonts w:ascii="Calibri Light" w:hAnsi="Calibri Light" w:cs="Calibri Light"/>
                <w:color w:val="0A5293"/>
                <w:sz w:val="20"/>
                <w:szCs w:val="18"/>
                <w:lang w:val="nb-NO"/>
              </w:rPr>
              <w:t>.eks.</w:t>
            </w:r>
            <w:r w:rsidRPr="001C6A96" w:rsidR="00545A18">
              <w:rPr>
                <w:rFonts w:ascii="Calibri Light" w:hAnsi="Calibri Light" w:cs="Calibri Light"/>
                <w:color w:val="0A5293"/>
                <w:sz w:val="20"/>
                <w:szCs w:val="18"/>
                <w:lang w:val="nb-NO"/>
              </w:rPr>
              <w:t xml:space="preserve">: </w:t>
            </w:r>
          </w:p>
          <w:p w:rsidR="0025187B" w:rsidRPr="001C6A96" w:rsidP="00233F90" w14:paraId="1AE6C042" w14:textId="77777777">
            <w:pPr>
              <w:pStyle w:val="TableParagraph"/>
              <w:spacing w:before="1"/>
              <w:ind w:left="-106"/>
              <w:rPr>
                <w:rFonts w:ascii="Calibri Light" w:hAnsi="Calibri Light" w:cs="Calibri Light"/>
                <w:color w:val="0A5293"/>
                <w:sz w:val="20"/>
                <w:szCs w:val="18"/>
                <w:lang w:val="nb-NO"/>
              </w:rPr>
            </w:pPr>
          </w:p>
          <w:p w:rsidR="0025187B" w:rsidRPr="001C6A96" w:rsidP="00A24F5E" w14:paraId="25BC2AAE" w14:textId="24E58AC9">
            <w:pPr>
              <w:pStyle w:val="TableParagraph"/>
              <w:spacing w:before="1"/>
              <w:ind w:left="360"/>
              <w:rPr>
                <w:rFonts w:ascii="Calibri Light" w:hAnsi="Calibri Light" w:cs="Calibri Light"/>
                <w:color w:val="0A5293"/>
                <w:sz w:val="20"/>
                <w:szCs w:val="18"/>
                <w:lang w:val="nb-NO"/>
              </w:rPr>
            </w:pPr>
            <w:r w:rsidRPr="001C6A96">
              <w:rPr>
                <w:rFonts w:ascii="Calibri Light" w:hAnsi="Calibri Light" w:cs="Calibri Light"/>
                <w:color w:val="0A5293"/>
                <w:sz w:val="20"/>
                <w:szCs w:val="18"/>
                <w:lang w:val="nb-NO"/>
              </w:rPr>
              <w:t xml:space="preserve">- </w:t>
            </w:r>
            <w:r w:rsidRPr="001C6A96" w:rsidR="00545A18">
              <w:rPr>
                <w:rFonts w:ascii="Calibri Light" w:hAnsi="Calibri Light" w:cs="Calibri Light"/>
                <w:color w:val="0A5293"/>
                <w:sz w:val="20"/>
                <w:szCs w:val="18"/>
                <w:lang w:val="nb-NO"/>
              </w:rPr>
              <w:t>G</w:t>
            </w:r>
            <w:r w:rsidRPr="001C6A96" w:rsidR="00A71117">
              <w:rPr>
                <w:rFonts w:ascii="Calibri Light" w:hAnsi="Calibri Light" w:cs="Calibri Light"/>
                <w:color w:val="0A5293"/>
                <w:sz w:val="20"/>
                <w:szCs w:val="18"/>
                <w:lang w:val="nb-NO"/>
              </w:rPr>
              <w:t xml:space="preserve">odkjent / </w:t>
            </w:r>
            <w:r w:rsidR="00500621">
              <w:rPr>
                <w:rFonts w:ascii="Calibri Light" w:hAnsi="Calibri Light" w:cs="Calibri Light"/>
                <w:color w:val="0A5293"/>
                <w:sz w:val="20"/>
                <w:szCs w:val="18"/>
                <w:lang w:val="nb-NO"/>
              </w:rPr>
              <w:t xml:space="preserve">som </w:t>
            </w:r>
            <w:r w:rsidR="004213E0">
              <w:rPr>
                <w:rFonts w:ascii="Calibri Light" w:hAnsi="Calibri Light" w:cs="Calibri Light"/>
                <w:color w:val="0A5293"/>
                <w:sz w:val="20"/>
                <w:szCs w:val="18"/>
                <w:lang w:val="nb-NO"/>
              </w:rPr>
              <w:t xml:space="preserve">forventet / eventuelt </w:t>
            </w:r>
            <w:r w:rsidRPr="001C6A96" w:rsidR="00A71117">
              <w:rPr>
                <w:rFonts w:ascii="Calibri Light" w:hAnsi="Calibri Light" w:cs="Calibri Light"/>
                <w:color w:val="0A5293"/>
                <w:sz w:val="20"/>
                <w:szCs w:val="18"/>
                <w:lang w:val="nb-NO"/>
              </w:rPr>
              <w:t xml:space="preserve">nivå som </w:t>
            </w:r>
            <w:r w:rsidRPr="001C6A96" w:rsidR="00545A18">
              <w:rPr>
                <w:rFonts w:ascii="Calibri Light" w:hAnsi="Calibri Light" w:cs="Calibri Light"/>
                <w:color w:val="0A5293"/>
                <w:sz w:val="20"/>
                <w:szCs w:val="18"/>
                <w:lang w:val="nb-NO"/>
              </w:rPr>
              <w:t>angitt</w:t>
            </w:r>
            <w:r w:rsidRPr="001C6A96" w:rsidR="00A71117">
              <w:rPr>
                <w:rFonts w:ascii="Calibri Light" w:hAnsi="Calibri Light" w:cs="Calibri Light"/>
                <w:color w:val="0A5293"/>
                <w:sz w:val="20"/>
                <w:szCs w:val="18"/>
                <w:lang w:val="nb-NO"/>
              </w:rPr>
              <w:t xml:space="preserve"> i tabellen</w:t>
            </w:r>
            <w:r w:rsidR="004213E0">
              <w:rPr>
                <w:rFonts w:ascii="Calibri Light" w:hAnsi="Calibri Light" w:cs="Calibri Light"/>
                <w:color w:val="0A5293"/>
                <w:sz w:val="20"/>
                <w:szCs w:val="18"/>
                <w:lang w:val="nb-NO"/>
              </w:rPr>
              <w:t xml:space="preserve">, </w:t>
            </w:r>
            <w:r w:rsidRPr="001C6A96" w:rsidR="00A71117">
              <w:rPr>
                <w:rFonts w:ascii="Calibri Light" w:hAnsi="Calibri Light" w:cs="Calibri Light"/>
                <w:color w:val="0A5293"/>
                <w:sz w:val="20"/>
                <w:szCs w:val="18"/>
                <w:lang w:val="nb-NO"/>
              </w:rPr>
              <w:t>hvis relevant</w:t>
            </w:r>
            <w:r w:rsidRPr="001C6A96" w:rsidR="00233F90">
              <w:rPr>
                <w:rFonts w:ascii="Calibri Light" w:hAnsi="Calibri Light" w:cs="Calibri Light"/>
                <w:color w:val="0A5293"/>
                <w:sz w:val="20"/>
                <w:szCs w:val="18"/>
                <w:lang w:val="nb-NO"/>
              </w:rPr>
              <w:t xml:space="preserve"> for kompetansen i læringsmålet</w:t>
            </w:r>
            <w:r w:rsidR="00B455CB">
              <w:rPr>
                <w:rFonts w:ascii="Calibri Light" w:hAnsi="Calibri Light" w:cs="Calibri Light"/>
                <w:color w:val="0A5293"/>
                <w:sz w:val="20"/>
                <w:szCs w:val="18"/>
                <w:lang w:val="nb-NO"/>
              </w:rPr>
              <w:t xml:space="preserve"> / f</w:t>
            </w:r>
            <w:r w:rsidRPr="001C6A96" w:rsidR="00A71117">
              <w:rPr>
                <w:rFonts w:ascii="Calibri Light" w:hAnsi="Calibri Light" w:cs="Calibri Light"/>
                <w:color w:val="0A5293"/>
                <w:sz w:val="20"/>
                <w:szCs w:val="18"/>
                <w:lang w:val="nb-NO"/>
              </w:rPr>
              <w:t xml:space="preserve">orslag til </w:t>
            </w:r>
            <w:r w:rsidRPr="001C6A96" w:rsidR="00FF6E30">
              <w:rPr>
                <w:rFonts w:ascii="Calibri Light" w:hAnsi="Calibri Light" w:cs="Calibri Light"/>
                <w:color w:val="0A5293"/>
                <w:sz w:val="20"/>
                <w:szCs w:val="18"/>
                <w:lang w:val="nb-NO"/>
              </w:rPr>
              <w:t>k</w:t>
            </w:r>
            <w:r w:rsidRPr="001C6A96" w:rsidR="00A71117">
              <w:rPr>
                <w:rFonts w:ascii="Calibri Light" w:hAnsi="Calibri Light" w:cs="Calibri Light"/>
                <w:color w:val="0A5293"/>
                <w:sz w:val="20"/>
                <w:szCs w:val="18"/>
                <w:lang w:val="nb-NO"/>
              </w:rPr>
              <w:t>ompetansehevende tiltak</w:t>
            </w:r>
            <w:r w:rsidRPr="001C6A96">
              <w:rPr>
                <w:rFonts w:ascii="Calibri Light" w:hAnsi="Calibri Light" w:cs="Calibri Light"/>
                <w:color w:val="0A5293"/>
                <w:sz w:val="20"/>
                <w:szCs w:val="18"/>
                <w:lang w:val="nb-NO"/>
              </w:rPr>
              <w:t xml:space="preserve"> /</w:t>
            </w:r>
            <w:r w:rsidRPr="001C6A96" w:rsidR="00A71117">
              <w:rPr>
                <w:rFonts w:ascii="Calibri Light" w:hAnsi="Calibri Light" w:cs="Calibri Light"/>
                <w:color w:val="0A5293"/>
                <w:sz w:val="20"/>
                <w:szCs w:val="18"/>
                <w:lang w:val="nb-NO"/>
              </w:rPr>
              <w:t xml:space="preserve"> justeringer</w:t>
            </w:r>
            <w:r w:rsidRPr="001C6A96" w:rsidR="00A71117">
              <w:rPr>
                <w:rFonts w:ascii="Calibri Light" w:hAnsi="Calibri Light" w:cs="Calibri Light"/>
                <w:color w:val="0A5293"/>
                <w:spacing w:val="-11"/>
                <w:sz w:val="20"/>
                <w:szCs w:val="18"/>
                <w:lang w:val="nb-NO"/>
              </w:rPr>
              <w:t xml:space="preserve"> </w:t>
            </w:r>
            <w:r w:rsidRPr="001C6A96" w:rsidR="00A71117">
              <w:rPr>
                <w:rFonts w:ascii="Calibri Light" w:hAnsi="Calibri Light" w:cs="Calibri Light"/>
                <w:color w:val="0A5293"/>
                <w:sz w:val="20"/>
                <w:szCs w:val="18"/>
                <w:lang w:val="nb-NO"/>
              </w:rPr>
              <w:t>i</w:t>
            </w:r>
            <w:r w:rsidRPr="001C6A96" w:rsidR="00A71117">
              <w:rPr>
                <w:rFonts w:ascii="Calibri Light" w:hAnsi="Calibri Light" w:cs="Calibri Light"/>
                <w:color w:val="0A5293"/>
                <w:spacing w:val="-10"/>
                <w:sz w:val="20"/>
                <w:szCs w:val="18"/>
                <w:lang w:val="nb-NO"/>
              </w:rPr>
              <w:t xml:space="preserve"> </w:t>
            </w:r>
            <w:r w:rsidRPr="001C6A96" w:rsidR="00A71117">
              <w:rPr>
                <w:rFonts w:ascii="Calibri Light" w:hAnsi="Calibri Light" w:cs="Calibri Light"/>
                <w:color w:val="0A5293"/>
                <w:sz w:val="20"/>
                <w:szCs w:val="18"/>
                <w:lang w:val="nb-NO"/>
              </w:rPr>
              <w:t>individuell</w:t>
            </w:r>
            <w:r w:rsidRPr="001C6A96" w:rsidR="00A71117">
              <w:rPr>
                <w:rFonts w:ascii="Calibri Light" w:hAnsi="Calibri Light" w:cs="Calibri Light"/>
                <w:color w:val="0A5293"/>
                <w:spacing w:val="-11"/>
                <w:sz w:val="20"/>
                <w:szCs w:val="18"/>
                <w:lang w:val="nb-NO"/>
              </w:rPr>
              <w:t xml:space="preserve"> </w:t>
            </w:r>
            <w:r w:rsidRPr="001C6A96" w:rsidR="00A71117">
              <w:rPr>
                <w:rFonts w:ascii="Calibri Light" w:hAnsi="Calibri Light" w:cs="Calibri Light"/>
                <w:color w:val="0A5293"/>
                <w:sz w:val="20"/>
                <w:szCs w:val="18"/>
                <w:lang w:val="nb-NO"/>
              </w:rPr>
              <w:t>utdanningsplan</w:t>
            </w:r>
          </w:p>
          <w:p w:rsidR="0025187B" w:rsidRPr="001C6A96" w:rsidP="00A24F5E" w14:paraId="2050E0B5" w14:textId="77777777">
            <w:pPr>
              <w:pStyle w:val="TableParagraph"/>
              <w:spacing w:before="1"/>
              <w:ind w:left="360"/>
              <w:rPr>
                <w:rFonts w:ascii="Calibri Light" w:hAnsi="Calibri Light" w:cs="Calibri Light"/>
                <w:color w:val="0A5293"/>
                <w:spacing w:val="-7"/>
                <w:sz w:val="20"/>
                <w:szCs w:val="18"/>
                <w:lang w:val="nb-NO"/>
              </w:rPr>
            </w:pPr>
          </w:p>
          <w:p w:rsidR="00A71117" w:rsidRPr="001C6A96" w:rsidP="0072517D" w14:paraId="6613A9BC" w14:textId="6B087427">
            <w:pPr>
              <w:pStyle w:val="TableParagraph"/>
              <w:spacing w:before="1"/>
              <w:ind w:left="360"/>
              <w:rPr>
                <w:rFonts w:ascii="Calibri Light" w:hAnsi="Calibri Light" w:cs="Calibri Light"/>
                <w:color w:val="0A5293"/>
                <w:spacing w:val="-2"/>
                <w:sz w:val="24"/>
                <w:lang w:val="nb-NO"/>
              </w:rPr>
            </w:pPr>
            <w:r w:rsidRPr="001C6A96">
              <w:rPr>
                <w:rFonts w:ascii="Calibri Light" w:hAnsi="Calibri Light" w:cs="Calibri Light"/>
                <w:color w:val="0A5293"/>
                <w:sz w:val="20"/>
                <w:szCs w:val="18"/>
                <w:lang w:val="nb-NO"/>
              </w:rPr>
              <w:t xml:space="preserve">- </w:t>
            </w:r>
            <w:r w:rsidRPr="001C6A96" w:rsidR="0025187B">
              <w:rPr>
                <w:rFonts w:ascii="Calibri Light" w:hAnsi="Calibri Light" w:cs="Calibri Light"/>
                <w:color w:val="0A5293"/>
                <w:sz w:val="20"/>
                <w:szCs w:val="18"/>
                <w:lang w:val="nb-NO"/>
              </w:rPr>
              <w:t>D</w:t>
            </w:r>
            <w:r w:rsidRPr="001C6A96">
              <w:rPr>
                <w:rFonts w:ascii="Calibri Light" w:hAnsi="Calibri Light" w:cs="Calibri Light"/>
                <w:color w:val="0A5293"/>
                <w:sz w:val="20"/>
                <w:szCs w:val="18"/>
                <w:lang w:val="nb-NO"/>
              </w:rPr>
              <w:t>okumentasjonsbehov</w:t>
            </w:r>
          </w:p>
        </w:tc>
      </w:tr>
      <w:tr w14:paraId="0E8BAE18" w14:textId="77777777" w:rsidTr="00246D75">
        <w:tblPrEx>
          <w:tblW w:w="0" w:type="auto"/>
          <w:tblInd w:w="33" w:type="dxa"/>
          <w:tblLook w:val="01E0"/>
        </w:tblPrEx>
        <w:trPr>
          <w:trHeight w:val="70"/>
        </w:trPr>
        <w:tc>
          <w:tcPr>
            <w:tcW w:w="1152" w:type="dxa"/>
          </w:tcPr>
          <w:p w:rsidR="00AB004F" w:rsidRPr="001C6A96" w14:paraId="6C3A9187" w14:textId="77777777">
            <w:pPr>
              <w:pStyle w:val="TableParagraph"/>
              <w:rPr>
                <w:rFonts w:ascii="Times New Roman"/>
                <w:lang w:val="nb-NO"/>
              </w:rPr>
            </w:pPr>
          </w:p>
        </w:tc>
        <w:tc>
          <w:tcPr>
            <w:tcW w:w="8195" w:type="dxa"/>
          </w:tcPr>
          <w:p w:rsidR="00AB004F" w:rsidRPr="001C6A96" w14:paraId="468F9D20" w14:textId="77777777">
            <w:pPr>
              <w:pStyle w:val="TableParagraph"/>
              <w:rPr>
                <w:rFonts w:ascii="Times New Roman"/>
                <w:lang w:val="nb-NO"/>
              </w:rPr>
            </w:pPr>
          </w:p>
        </w:tc>
      </w:tr>
      <w:tr w14:paraId="52BEEA27" w14:textId="77777777" w:rsidTr="00707709">
        <w:tblPrEx>
          <w:tblW w:w="0" w:type="auto"/>
          <w:tblInd w:w="33" w:type="dxa"/>
          <w:tblLook w:val="01E0"/>
        </w:tblPrEx>
        <w:trPr>
          <w:trHeight w:val="70"/>
        </w:trPr>
        <w:tc>
          <w:tcPr>
            <w:tcW w:w="1152" w:type="dxa"/>
          </w:tcPr>
          <w:p w:rsidR="00AB004F" w:rsidRPr="001C6A96" w14:paraId="498387B0" w14:textId="77777777">
            <w:pPr>
              <w:pStyle w:val="TableParagraph"/>
              <w:rPr>
                <w:rFonts w:ascii="Times New Roman"/>
                <w:lang w:val="nb-NO"/>
              </w:rPr>
            </w:pPr>
          </w:p>
        </w:tc>
        <w:tc>
          <w:tcPr>
            <w:tcW w:w="8195" w:type="dxa"/>
          </w:tcPr>
          <w:p w:rsidR="00AB004F" w:rsidRPr="001C6A96" w14:paraId="570415A3" w14:textId="77777777">
            <w:pPr>
              <w:pStyle w:val="TableParagraph"/>
              <w:rPr>
                <w:rFonts w:ascii="Times New Roman"/>
                <w:lang w:val="nb-NO"/>
              </w:rPr>
            </w:pPr>
          </w:p>
        </w:tc>
      </w:tr>
      <w:tr w14:paraId="04EFC61F" w14:textId="77777777" w:rsidTr="004D0C7F">
        <w:tblPrEx>
          <w:tblW w:w="0" w:type="auto"/>
          <w:tblInd w:w="33" w:type="dxa"/>
          <w:tblLook w:val="01E0"/>
        </w:tblPrEx>
        <w:trPr>
          <w:trHeight w:val="70"/>
        </w:trPr>
        <w:tc>
          <w:tcPr>
            <w:tcW w:w="1152" w:type="dxa"/>
          </w:tcPr>
          <w:p w:rsidR="00AB004F" w:rsidRPr="001C6A96" w14:paraId="286B60D9" w14:textId="77777777">
            <w:pPr>
              <w:pStyle w:val="TableParagraph"/>
              <w:rPr>
                <w:rFonts w:ascii="Times New Roman"/>
                <w:lang w:val="nb-NO"/>
              </w:rPr>
            </w:pPr>
          </w:p>
        </w:tc>
        <w:tc>
          <w:tcPr>
            <w:tcW w:w="8195" w:type="dxa"/>
          </w:tcPr>
          <w:p w:rsidR="00AB004F" w:rsidRPr="001C6A96" w14:paraId="567C9869" w14:textId="77777777">
            <w:pPr>
              <w:pStyle w:val="TableParagraph"/>
              <w:rPr>
                <w:rFonts w:ascii="Times New Roman"/>
                <w:lang w:val="nb-NO"/>
              </w:rPr>
            </w:pPr>
          </w:p>
        </w:tc>
      </w:tr>
      <w:tr w14:paraId="2785D66B" w14:textId="77777777" w:rsidTr="004D0C7F">
        <w:tblPrEx>
          <w:tblW w:w="0" w:type="auto"/>
          <w:tblInd w:w="33" w:type="dxa"/>
          <w:tblLook w:val="01E0"/>
        </w:tblPrEx>
        <w:trPr>
          <w:trHeight w:val="70"/>
        </w:trPr>
        <w:tc>
          <w:tcPr>
            <w:tcW w:w="1152" w:type="dxa"/>
          </w:tcPr>
          <w:p w:rsidR="00AB004F" w:rsidRPr="001C6A96" w14:paraId="3127510C" w14:textId="77777777">
            <w:pPr>
              <w:pStyle w:val="TableParagraph"/>
              <w:rPr>
                <w:rFonts w:ascii="Times New Roman"/>
                <w:lang w:val="nb-NO"/>
              </w:rPr>
            </w:pPr>
          </w:p>
        </w:tc>
        <w:tc>
          <w:tcPr>
            <w:tcW w:w="8195" w:type="dxa"/>
          </w:tcPr>
          <w:p w:rsidR="00AB004F" w:rsidRPr="001C6A96" w14:paraId="4C5D0496" w14:textId="77777777">
            <w:pPr>
              <w:pStyle w:val="TableParagraph"/>
              <w:rPr>
                <w:rFonts w:ascii="Times New Roman"/>
                <w:lang w:val="nb-NO"/>
              </w:rPr>
            </w:pPr>
          </w:p>
        </w:tc>
      </w:tr>
      <w:tr w14:paraId="4B1D8E19" w14:textId="77777777" w:rsidTr="004D0C7F">
        <w:tblPrEx>
          <w:tblW w:w="0" w:type="auto"/>
          <w:tblInd w:w="33" w:type="dxa"/>
          <w:tblLook w:val="01E0"/>
        </w:tblPrEx>
        <w:trPr>
          <w:trHeight w:val="70"/>
        </w:trPr>
        <w:tc>
          <w:tcPr>
            <w:tcW w:w="1152" w:type="dxa"/>
          </w:tcPr>
          <w:p w:rsidR="00AB004F" w:rsidRPr="001C6A96" w14:paraId="7108DC70" w14:textId="77777777">
            <w:pPr>
              <w:pStyle w:val="TableParagraph"/>
              <w:rPr>
                <w:rFonts w:ascii="Times New Roman"/>
                <w:lang w:val="nb-NO"/>
              </w:rPr>
            </w:pPr>
          </w:p>
        </w:tc>
        <w:tc>
          <w:tcPr>
            <w:tcW w:w="8195" w:type="dxa"/>
          </w:tcPr>
          <w:p w:rsidR="00AB004F" w:rsidRPr="001C6A96" w14:paraId="7BFD9A83" w14:textId="77777777">
            <w:pPr>
              <w:pStyle w:val="TableParagraph"/>
              <w:rPr>
                <w:rFonts w:ascii="Times New Roman"/>
                <w:lang w:val="nb-NO"/>
              </w:rPr>
            </w:pPr>
          </w:p>
        </w:tc>
      </w:tr>
      <w:tr w14:paraId="170E5722" w14:textId="77777777" w:rsidTr="004D0C7F">
        <w:tblPrEx>
          <w:tblW w:w="0" w:type="auto"/>
          <w:tblInd w:w="33" w:type="dxa"/>
          <w:tblLook w:val="01E0"/>
        </w:tblPrEx>
        <w:trPr>
          <w:trHeight w:val="70"/>
        </w:trPr>
        <w:tc>
          <w:tcPr>
            <w:tcW w:w="1152" w:type="dxa"/>
          </w:tcPr>
          <w:p w:rsidR="00AB004F" w:rsidRPr="001C6A96" w14:paraId="7124FB68" w14:textId="77777777">
            <w:pPr>
              <w:pStyle w:val="TableParagraph"/>
              <w:rPr>
                <w:rFonts w:ascii="Times New Roman"/>
                <w:lang w:val="nb-NO"/>
              </w:rPr>
            </w:pPr>
          </w:p>
        </w:tc>
        <w:tc>
          <w:tcPr>
            <w:tcW w:w="8195" w:type="dxa"/>
          </w:tcPr>
          <w:p w:rsidR="00AB004F" w:rsidRPr="001C6A96" w14:paraId="32CDAA63" w14:textId="77777777">
            <w:pPr>
              <w:pStyle w:val="TableParagraph"/>
              <w:rPr>
                <w:rFonts w:ascii="Times New Roman"/>
                <w:lang w:val="nb-NO"/>
              </w:rPr>
            </w:pPr>
          </w:p>
        </w:tc>
      </w:tr>
      <w:tr w14:paraId="3876A112" w14:textId="77777777" w:rsidTr="004D0C7F">
        <w:tblPrEx>
          <w:tblW w:w="0" w:type="auto"/>
          <w:tblInd w:w="33" w:type="dxa"/>
          <w:tblLook w:val="01E0"/>
        </w:tblPrEx>
        <w:trPr>
          <w:trHeight w:val="70"/>
        </w:trPr>
        <w:tc>
          <w:tcPr>
            <w:tcW w:w="1152" w:type="dxa"/>
          </w:tcPr>
          <w:p w:rsidR="00AB004F" w:rsidRPr="001C6A96" w14:paraId="69062FBE" w14:textId="77777777">
            <w:pPr>
              <w:pStyle w:val="TableParagraph"/>
              <w:rPr>
                <w:rFonts w:ascii="Times New Roman"/>
                <w:lang w:val="nb-NO"/>
              </w:rPr>
            </w:pPr>
          </w:p>
        </w:tc>
        <w:tc>
          <w:tcPr>
            <w:tcW w:w="8195" w:type="dxa"/>
          </w:tcPr>
          <w:p w:rsidR="00AB004F" w:rsidRPr="001C6A96" w14:paraId="2D628AE1" w14:textId="77777777">
            <w:pPr>
              <w:pStyle w:val="TableParagraph"/>
              <w:rPr>
                <w:rFonts w:ascii="Times New Roman"/>
                <w:lang w:val="nb-NO"/>
              </w:rPr>
            </w:pPr>
          </w:p>
        </w:tc>
      </w:tr>
      <w:tr w14:paraId="1E408B17" w14:textId="77777777" w:rsidTr="004D0C7F">
        <w:tblPrEx>
          <w:tblW w:w="0" w:type="auto"/>
          <w:tblInd w:w="33" w:type="dxa"/>
          <w:tblLook w:val="01E0"/>
        </w:tblPrEx>
        <w:trPr>
          <w:trHeight w:val="70"/>
        </w:trPr>
        <w:tc>
          <w:tcPr>
            <w:tcW w:w="1152" w:type="dxa"/>
          </w:tcPr>
          <w:p w:rsidR="00AB004F" w:rsidRPr="001C6A96" w14:paraId="4298AE57" w14:textId="77777777">
            <w:pPr>
              <w:pStyle w:val="TableParagraph"/>
              <w:rPr>
                <w:rFonts w:ascii="Times New Roman"/>
                <w:lang w:val="nb-NO"/>
              </w:rPr>
            </w:pPr>
          </w:p>
        </w:tc>
        <w:tc>
          <w:tcPr>
            <w:tcW w:w="8195" w:type="dxa"/>
          </w:tcPr>
          <w:p w:rsidR="00AB004F" w:rsidRPr="001C6A96" w14:paraId="766510C0" w14:textId="77777777">
            <w:pPr>
              <w:pStyle w:val="TableParagraph"/>
              <w:rPr>
                <w:rFonts w:ascii="Times New Roman"/>
                <w:lang w:val="nb-NO"/>
              </w:rPr>
            </w:pPr>
          </w:p>
        </w:tc>
      </w:tr>
      <w:tr w14:paraId="3C098F5F" w14:textId="77777777" w:rsidTr="004D0C7F">
        <w:tblPrEx>
          <w:tblW w:w="0" w:type="auto"/>
          <w:tblInd w:w="33" w:type="dxa"/>
          <w:tblLook w:val="01E0"/>
        </w:tblPrEx>
        <w:trPr>
          <w:trHeight w:val="70"/>
        </w:trPr>
        <w:tc>
          <w:tcPr>
            <w:tcW w:w="1152" w:type="dxa"/>
          </w:tcPr>
          <w:p w:rsidR="00AB004F" w:rsidRPr="001C6A96" w14:paraId="026C05CA" w14:textId="77777777">
            <w:pPr>
              <w:pStyle w:val="TableParagraph"/>
              <w:rPr>
                <w:rFonts w:ascii="Times New Roman"/>
                <w:lang w:val="nb-NO"/>
              </w:rPr>
            </w:pPr>
          </w:p>
        </w:tc>
        <w:tc>
          <w:tcPr>
            <w:tcW w:w="8195" w:type="dxa"/>
          </w:tcPr>
          <w:p w:rsidR="00AB004F" w:rsidRPr="001C6A96" w14:paraId="0526C96A" w14:textId="77777777">
            <w:pPr>
              <w:pStyle w:val="TableParagraph"/>
              <w:rPr>
                <w:rFonts w:ascii="Times New Roman"/>
                <w:lang w:val="nb-NO"/>
              </w:rPr>
            </w:pPr>
          </w:p>
        </w:tc>
      </w:tr>
    </w:tbl>
    <w:p w:rsidR="002A5EF3" w:rsidRPr="001C6A96" w14:paraId="4391C9AC" w14:textId="77777777">
      <w:pPr>
        <w:pStyle w:val="BodyText"/>
        <w:spacing w:before="7"/>
        <w:rPr>
          <w:b/>
          <w:sz w:val="24"/>
          <w:lang w:val="nb-NO"/>
        </w:rPr>
      </w:pPr>
    </w:p>
    <w:p w:rsidR="002A5EF3" w:rsidRPr="001C6A96" w:rsidP="00D47166" w14:paraId="4AF29464" w14:textId="59FD50C9">
      <w:pPr>
        <w:pStyle w:val="BodyText"/>
        <w:spacing w:before="7"/>
        <w:rPr>
          <w:b/>
          <w:color w:val="0A5293"/>
          <w:spacing w:val="-4"/>
          <w:sz w:val="24"/>
          <w:lang w:val="nb-NO"/>
        </w:rPr>
      </w:pPr>
      <w:r w:rsidRPr="001C6A96">
        <w:rPr>
          <w:b/>
          <w:color w:val="0A5293"/>
          <w:sz w:val="24"/>
          <w:lang w:val="nb-NO"/>
        </w:rPr>
        <w:t>Videre</w:t>
      </w:r>
      <w:r w:rsidRPr="001C6A96">
        <w:rPr>
          <w:b/>
          <w:color w:val="0A5293"/>
          <w:spacing w:val="-2"/>
          <w:sz w:val="24"/>
          <w:lang w:val="nb-NO"/>
        </w:rPr>
        <w:t xml:space="preserve"> </w:t>
      </w:r>
      <w:r w:rsidRPr="001C6A96">
        <w:rPr>
          <w:b/>
          <w:color w:val="0A5293"/>
          <w:spacing w:val="-4"/>
          <w:sz w:val="24"/>
          <w:lang w:val="nb-NO"/>
        </w:rPr>
        <w:t>plan</w:t>
      </w:r>
    </w:p>
    <w:p w:rsidR="00AB004F" w:rsidRPr="001C6A96" w:rsidP="00D47166" w14:paraId="5AC88EAA" w14:textId="77777777">
      <w:pPr>
        <w:pStyle w:val="BodyText"/>
        <w:spacing w:before="7"/>
        <w:rPr>
          <w:b/>
          <w:color w:val="0A5293"/>
          <w:spacing w:val="-4"/>
          <w:sz w:val="24"/>
          <w:lang w:val="nb-NO"/>
        </w:rPr>
      </w:pPr>
    </w:p>
    <w:tbl>
      <w:tblPr>
        <w:tblStyle w:val="TableGrid"/>
        <w:tblW w:w="0" w:type="auto"/>
        <w:tblLook w:val="04A0"/>
      </w:tblPr>
      <w:tblGrid>
        <w:gridCol w:w="4699"/>
        <w:gridCol w:w="4661"/>
      </w:tblGrid>
      <w:tr w14:paraId="4846694A" w14:textId="77777777">
        <w:tblPrEx>
          <w:tblW w:w="0" w:type="auto"/>
          <w:tblLook w:val="04A0"/>
        </w:tblPrEx>
        <w:tc>
          <w:tcPr>
            <w:tcW w:w="4755" w:type="dxa"/>
          </w:tcPr>
          <w:p w:rsidR="00AB004F" w:rsidRPr="001C6A96" w:rsidP="00AB004F" w14:paraId="5970F117" w14:textId="22F65436">
            <w:pPr>
              <w:spacing w:before="1"/>
              <w:ind w:left="103" w:right="220"/>
              <w:rPr>
                <w:b/>
                <w:sz w:val="24"/>
                <w:lang w:val="nb-NO"/>
              </w:rPr>
            </w:pPr>
            <w:r w:rsidRPr="001C6A96">
              <w:rPr>
                <w:color w:val="0A5293"/>
                <w:sz w:val="24"/>
                <w:lang w:val="nb-NO"/>
              </w:rPr>
              <w:t>Beskriv eventuelle endringer i individuell utdanningsplan knyttet til supervisjon, veiledning,</w:t>
            </w:r>
            <w:r w:rsidRPr="001C6A96">
              <w:rPr>
                <w:color w:val="0A5293"/>
                <w:spacing w:val="-14"/>
                <w:sz w:val="24"/>
                <w:lang w:val="nb-NO"/>
              </w:rPr>
              <w:t xml:space="preserve"> </w:t>
            </w:r>
            <w:r w:rsidRPr="001C6A96">
              <w:rPr>
                <w:color w:val="0A5293"/>
                <w:sz w:val="24"/>
                <w:lang w:val="nb-NO"/>
              </w:rPr>
              <w:t xml:space="preserve">selvstudium, </w:t>
            </w:r>
            <w:r w:rsidRPr="001C6A96">
              <w:rPr>
                <w:color w:val="0A5293"/>
                <w:spacing w:val="-2"/>
                <w:sz w:val="24"/>
                <w:lang w:val="nb-NO"/>
              </w:rPr>
              <w:t xml:space="preserve">læringsarena, </w:t>
            </w:r>
            <w:r w:rsidRPr="001C6A96">
              <w:rPr>
                <w:color w:val="0A5293"/>
                <w:sz w:val="24"/>
                <w:lang w:val="nb-NO"/>
              </w:rPr>
              <w:t>prosedyrer, kurs o.l.</w:t>
            </w:r>
          </w:p>
        </w:tc>
        <w:tc>
          <w:tcPr>
            <w:tcW w:w="4755" w:type="dxa"/>
          </w:tcPr>
          <w:p w:rsidR="00AB004F" w:rsidRPr="001C6A96" w:rsidP="00D47166" w14:paraId="5CDDE927" w14:textId="77777777">
            <w:pPr>
              <w:pStyle w:val="BodyText"/>
              <w:spacing w:before="7"/>
              <w:rPr>
                <w:b/>
                <w:sz w:val="24"/>
                <w:lang w:val="nb-NO"/>
              </w:rPr>
            </w:pPr>
          </w:p>
        </w:tc>
      </w:tr>
    </w:tbl>
    <w:p w:rsidR="0072517D" w:rsidRPr="001C6A96" w:rsidP="00790680" w14:paraId="68B39941" w14:textId="77777777">
      <w:pPr>
        <w:ind w:left="6077"/>
        <w:rPr>
          <w:color w:val="FF0000"/>
          <w:sz w:val="18"/>
          <w:lang w:val="nb-NO"/>
        </w:rPr>
      </w:pPr>
    </w:p>
    <w:p w:rsidR="00790680" w:rsidRPr="001C6A96" w:rsidP="00790680" w14:paraId="6BA88E67" w14:textId="716C7439">
      <w:pPr>
        <w:ind w:left="6077"/>
        <w:rPr>
          <w:sz w:val="18"/>
          <w:lang w:val="nb-NO"/>
        </w:rPr>
      </w:pPr>
      <w:r w:rsidRPr="001C6A96">
        <w:rPr>
          <w:color w:val="FF0000"/>
          <w:sz w:val="18"/>
          <w:lang w:val="nb-NO"/>
        </w:rPr>
        <w:t>Innspill</w:t>
      </w:r>
      <w:r w:rsidRPr="001C6A96">
        <w:rPr>
          <w:color w:val="FF0000"/>
          <w:spacing w:val="-3"/>
          <w:sz w:val="18"/>
          <w:lang w:val="nb-NO"/>
        </w:rPr>
        <w:t xml:space="preserve"> </w:t>
      </w:r>
      <w:r w:rsidRPr="001C6A96">
        <w:rPr>
          <w:color w:val="FF0000"/>
          <w:sz w:val="18"/>
          <w:lang w:val="nb-NO"/>
        </w:rPr>
        <w:t>til</w:t>
      </w:r>
      <w:r w:rsidRPr="001C6A96">
        <w:rPr>
          <w:color w:val="FF0000"/>
          <w:spacing w:val="-3"/>
          <w:sz w:val="18"/>
          <w:lang w:val="nb-NO"/>
        </w:rPr>
        <w:t xml:space="preserve"> </w:t>
      </w:r>
      <w:r w:rsidRPr="001C6A96">
        <w:rPr>
          <w:color w:val="FF0000"/>
          <w:spacing w:val="-2"/>
          <w:sz w:val="18"/>
          <w:lang w:val="nb-NO"/>
        </w:rPr>
        <w:t>anbefalingene?</w:t>
      </w:r>
    </w:p>
    <w:p w:rsidR="00790680" w:rsidRPr="001C6A96" w:rsidP="00790680" w14:paraId="3C6BFAFB" w14:textId="77777777">
      <w:pPr>
        <w:spacing w:before="1"/>
        <w:ind w:left="6077"/>
        <w:rPr>
          <w:sz w:val="18"/>
          <w:lang w:val="nb-NO"/>
        </w:rPr>
      </w:pPr>
      <w:r w:rsidRPr="001C6A96">
        <w:rPr>
          <w:color w:val="FF0000"/>
          <w:sz w:val="18"/>
          <w:lang w:val="nb-NO"/>
        </w:rPr>
        <w:t>Kontakt</w:t>
      </w:r>
      <w:r w:rsidRPr="001C6A96">
        <w:rPr>
          <w:color w:val="FF0000"/>
          <w:spacing w:val="-5"/>
          <w:sz w:val="18"/>
          <w:lang w:val="nb-NO"/>
        </w:rPr>
        <w:t xml:space="preserve"> </w:t>
      </w:r>
      <w:r w:rsidRPr="001C6A96">
        <w:rPr>
          <w:color w:val="FF0000"/>
          <w:sz w:val="18"/>
          <w:lang w:val="nb-NO"/>
        </w:rPr>
        <w:t>RegUt</w:t>
      </w:r>
      <w:r w:rsidRPr="001C6A96">
        <w:rPr>
          <w:color w:val="FF0000"/>
          <w:spacing w:val="-5"/>
          <w:sz w:val="18"/>
          <w:lang w:val="nb-NO"/>
        </w:rPr>
        <w:t xml:space="preserve"> </w:t>
      </w:r>
      <w:r w:rsidRPr="001C6A96">
        <w:rPr>
          <w:color w:val="FF0000"/>
          <w:sz w:val="18"/>
          <w:lang w:val="nb-NO"/>
        </w:rPr>
        <w:t>HSØ:</w:t>
      </w:r>
      <w:r w:rsidRPr="001C6A96">
        <w:rPr>
          <w:color w:val="FF0000"/>
          <w:spacing w:val="-2"/>
          <w:sz w:val="18"/>
          <w:lang w:val="nb-NO"/>
        </w:rPr>
        <w:t xml:space="preserve"> </w:t>
      </w:r>
      <w:hyperlink r:id="rId8">
        <w:r w:rsidRPr="001C6A96">
          <w:rPr>
            <w:color w:val="0000FF"/>
            <w:sz w:val="18"/>
            <w:u w:val="single" w:color="0000FF"/>
            <w:lang w:val="nb-NO"/>
          </w:rPr>
          <w:t>regutpost@ous-</w:t>
        </w:r>
        <w:r w:rsidRPr="001C6A96">
          <w:rPr>
            <w:color w:val="0000FF"/>
            <w:spacing w:val="-2"/>
            <w:sz w:val="18"/>
            <w:u w:val="single" w:color="0000FF"/>
            <w:lang w:val="nb-NO"/>
          </w:rPr>
          <w:t>hf.no</w:t>
        </w:r>
      </w:hyperlink>
    </w:p>
    <w:p w:rsidR="002A5EF3" w:rsidRPr="001C6A96" w:rsidP="00AB004F" w14:paraId="5733900D" w14:textId="406573A1">
      <w:pPr>
        <w:pStyle w:val="BodyText"/>
        <w:spacing w:before="24"/>
        <w:rPr>
          <w:b/>
          <w:sz w:val="20"/>
          <w:lang w:val="nb-NO"/>
        </w:rPr>
      </w:pPr>
    </w:p>
    <w:sectPr>
      <w:pgSz w:w="11920" w:h="16850"/>
      <w:pgMar w:top="1920" w:right="1275" w:bottom="940" w:left="1275" w:header="794" w:footer="751"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5EF3" w14:paraId="4D71393C"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813976</wp:posOffset>
              </wp:positionH>
              <wp:positionV relativeFrom="page">
                <wp:posOffset>10074257</wp:posOffset>
              </wp:positionV>
              <wp:extent cx="3229470" cy="1524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29470" cy="152400"/>
                      </a:xfrm>
                      <a:prstGeom prst="rect">
                        <a:avLst/>
                      </a:prstGeom>
                    </wps:spPr>
                    <wps:txbx>
                      <w:txbxContent>
                        <w:p w:rsidR="002A5EF3" w14:textId="41856E8E">
                          <w:pPr>
                            <w:spacing w:line="223" w:lineRule="exact"/>
                            <w:ind w:left="20"/>
                            <w:rPr>
                              <w:sz w:val="20"/>
                            </w:rPr>
                          </w:pPr>
                          <w:r>
                            <w:rPr>
                              <w:sz w:val="20"/>
                            </w:rPr>
                            <w:t>Anbefaling</w:t>
                          </w:r>
                          <w:r>
                            <w:rPr>
                              <w:spacing w:val="-10"/>
                              <w:sz w:val="20"/>
                            </w:rPr>
                            <w:t xml:space="preserve"> </w:t>
                          </w:r>
                          <w:r>
                            <w:rPr>
                              <w:sz w:val="20"/>
                            </w:rPr>
                            <w:t>fra</w:t>
                          </w:r>
                          <w:r>
                            <w:rPr>
                              <w:spacing w:val="-8"/>
                              <w:sz w:val="20"/>
                            </w:rPr>
                            <w:t xml:space="preserve"> </w:t>
                          </w:r>
                          <w:r>
                            <w:rPr>
                              <w:sz w:val="20"/>
                            </w:rPr>
                            <w:t>Utdanningsrådet</w:t>
                          </w:r>
                          <w:r>
                            <w:rPr>
                              <w:spacing w:val="-9"/>
                              <w:sz w:val="20"/>
                            </w:rPr>
                            <w:t xml:space="preserve"> </w:t>
                          </w:r>
                          <w:r>
                            <w:rPr>
                              <w:sz w:val="20"/>
                            </w:rPr>
                            <w:t>Helse</w:t>
                          </w:r>
                          <w:r>
                            <w:rPr>
                              <w:spacing w:val="-9"/>
                              <w:sz w:val="20"/>
                            </w:rPr>
                            <w:t xml:space="preserve"> </w:t>
                          </w:r>
                          <w:r>
                            <w:rPr>
                              <w:sz w:val="20"/>
                            </w:rPr>
                            <w:t>Sør-Øst</w:t>
                          </w:r>
                          <w:r>
                            <w:rPr>
                              <w:spacing w:val="-8"/>
                              <w:sz w:val="20"/>
                            </w:rPr>
                            <w:t xml:space="preserve"> </w:t>
                          </w:r>
                          <w:r w:rsidR="002D1DB5">
                            <w:rPr>
                              <w:spacing w:val="-8"/>
                              <w:sz w:val="20"/>
                            </w:rPr>
                            <w:t>oppdatert 2.9.</w:t>
                          </w:r>
                          <w:r w:rsidR="004D5CA7">
                            <w:rPr>
                              <w:spacing w:val="-8"/>
                              <w:sz w:val="20"/>
                            </w:rPr>
                            <w:t>25</w:t>
                          </w:r>
                          <w:r w:rsidR="002D1DB5">
                            <w:rPr>
                              <w:spacing w:val="-8"/>
                              <w:sz w:val="20"/>
                            </w:rPr>
                            <w:t xml:space="preserve"> </w:t>
                          </w:r>
                          <w:r w:rsidR="00504ADD">
                            <w:rPr>
                              <w:spacing w:val="-8"/>
                              <w:sz w:val="20"/>
                            </w:rPr>
                            <w:t>2.9</w:t>
                          </w:r>
                          <w:r>
                            <w:rPr>
                              <w:spacing w:val="-2"/>
                              <w:sz w:val="20"/>
                            </w:rPr>
                            <w:t>.25</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 o:spid="_x0000_s2049" type="#_x0000_t202" style="width:254.3pt;height:12pt;margin-top:793.25pt;margin-left:64.1pt;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2A5EF3" w14:paraId="5D857C44" w14:textId="41856E8E">
                    <w:pPr>
                      <w:spacing w:line="223" w:lineRule="exact"/>
                      <w:ind w:left="20"/>
                      <w:rPr>
                        <w:sz w:val="20"/>
                      </w:rPr>
                    </w:pPr>
                    <w:r>
                      <w:rPr>
                        <w:sz w:val="20"/>
                      </w:rPr>
                      <w:t>Anbefaling</w:t>
                    </w:r>
                    <w:r>
                      <w:rPr>
                        <w:spacing w:val="-10"/>
                        <w:sz w:val="20"/>
                      </w:rPr>
                      <w:t xml:space="preserve"> </w:t>
                    </w:r>
                    <w:r>
                      <w:rPr>
                        <w:sz w:val="20"/>
                      </w:rPr>
                      <w:t>fra</w:t>
                    </w:r>
                    <w:r>
                      <w:rPr>
                        <w:spacing w:val="-8"/>
                        <w:sz w:val="20"/>
                      </w:rPr>
                      <w:t xml:space="preserve"> </w:t>
                    </w:r>
                    <w:r>
                      <w:rPr>
                        <w:sz w:val="20"/>
                      </w:rPr>
                      <w:t>Utdanningsrådet</w:t>
                    </w:r>
                    <w:r>
                      <w:rPr>
                        <w:spacing w:val="-9"/>
                        <w:sz w:val="20"/>
                      </w:rPr>
                      <w:t xml:space="preserve"> </w:t>
                    </w:r>
                    <w:r>
                      <w:rPr>
                        <w:sz w:val="20"/>
                      </w:rPr>
                      <w:t>Helse</w:t>
                    </w:r>
                    <w:r>
                      <w:rPr>
                        <w:spacing w:val="-9"/>
                        <w:sz w:val="20"/>
                      </w:rPr>
                      <w:t xml:space="preserve"> </w:t>
                    </w:r>
                    <w:r>
                      <w:rPr>
                        <w:sz w:val="20"/>
                      </w:rPr>
                      <w:t>Sør-Øst</w:t>
                    </w:r>
                    <w:r>
                      <w:rPr>
                        <w:spacing w:val="-8"/>
                        <w:sz w:val="20"/>
                      </w:rPr>
                      <w:t xml:space="preserve"> </w:t>
                    </w:r>
                    <w:r w:rsidR="002D1DB5">
                      <w:rPr>
                        <w:spacing w:val="-8"/>
                        <w:sz w:val="20"/>
                      </w:rPr>
                      <w:t>oppdatert 2.9.</w:t>
                    </w:r>
                    <w:r w:rsidR="004D5CA7">
                      <w:rPr>
                        <w:spacing w:val="-8"/>
                        <w:sz w:val="20"/>
                      </w:rPr>
                      <w:t>25</w:t>
                    </w:r>
                    <w:r w:rsidR="002D1DB5">
                      <w:rPr>
                        <w:spacing w:val="-8"/>
                        <w:sz w:val="20"/>
                      </w:rPr>
                      <w:t xml:space="preserve"> </w:t>
                    </w:r>
                    <w:r w:rsidR="00504ADD">
                      <w:rPr>
                        <w:spacing w:val="-8"/>
                        <w:sz w:val="20"/>
                      </w:rPr>
                      <w:t>2.9</w:t>
                    </w:r>
                    <w:r>
                      <w:rPr>
                        <w:spacing w:val="-2"/>
                        <w:sz w:val="20"/>
                      </w:rPr>
                      <w:t>.25</w:t>
                    </w: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6623050</wp:posOffset>
              </wp:positionH>
              <wp:positionV relativeFrom="page">
                <wp:posOffset>10110851</wp:posOffset>
              </wp:positionV>
              <wp:extent cx="153035" cy="15240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2400"/>
                      </a:xfrm>
                      <a:prstGeom prst="rect">
                        <a:avLst/>
                      </a:prstGeom>
                    </wps:spPr>
                    <wps:txbx>
                      <w:txbxContent>
                        <w:p w:rsidR="002A5EF3" w14:textId="77777777">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wps:wsp>
                </a:graphicData>
              </a:graphic>
            </wp:anchor>
          </w:drawing>
        </mc:Choice>
        <mc:Fallback>
          <w:pict>
            <v:shape id="Textbox 3" o:spid="_x0000_s2050" type="#_x0000_t202" style="width:12.05pt;height:12pt;margin-top:796.15pt;margin-left:521.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A5EF3" w14:paraId="60D47070" w14:textId="77777777">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4428" w14:paraId="7F631E10" w14:textId="77777777">
      <w:r>
        <w:separator/>
      </w:r>
    </w:p>
  </w:footnote>
  <w:footnote w:type="continuationSeparator" w:id="1">
    <w:p w:rsidR="00424428" w14:paraId="4E9971FD" w14:textId="77777777">
      <w:r>
        <w:continuationSeparator/>
      </w:r>
    </w:p>
  </w:footnote>
  <w:footnote w:id="2">
    <w:p w:rsidR="00FC42E3" w:rsidRPr="00500621" w:rsidP="00AA11C5" w14:paraId="6FE1264F" w14:textId="2219155F">
      <w:pPr>
        <w:spacing w:before="106"/>
        <w:ind w:left="23" w:right="423"/>
        <w:rPr>
          <w:bCs/>
          <w:spacing w:val="-4"/>
          <w:sz w:val="18"/>
          <w:szCs w:val="18"/>
        </w:rPr>
      </w:pPr>
      <w:r w:rsidRPr="00500621">
        <w:rPr>
          <w:rStyle w:val="FootnoteReference"/>
          <w:sz w:val="18"/>
          <w:szCs w:val="18"/>
        </w:rPr>
        <w:footnoteRef/>
      </w:r>
      <w:r w:rsidRPr="00500621">
        <w:rPr>
          <w:sz w:val="18"/>
          <w:szCs w:val="18"/>
        </w:rPr>
        <w:t xml:space="preserve"> </w:t>
      </w:r>
      <w:r w:rsidRPr="00500621" w:rsidR="00AA11C5">
        <w:rPr>
          <w:bCs/>
          <w:sz w:val="18"/>
          <w:szCs w:val="18"/>
        </w:rPr>
        <w:t>Se</w:t>
      </w:r>
      <w:r w:rsidRPr="00500621" w:rsidR="00AA11C5">
        <w:rPr>
          <w:bCs/>
          <w:spacing w:val="-2"/>
          <w:sz w:val="18"/>
          <w:szCs w:val="18"/>
        </w:rPr>
        <w:t xml:space="preserve"> </w:t>
      </w:r>
      <w:r w:rsidRPr="00500621" w:rsidR="00AA11C5">
        <w:rPr>
          <w:bCs/>
          <w:sz w:val="18"/>
          <w:szCs w:val="18"/>
        </w:rPr>
        <w:t>mandat</w:t>
      </w:r>
      <w:r w:rsidRPr="00500621" w:rsidR="00AA11C5">
        <w:rPr>
          <w:bCs/>
          <w:spacing w:val="-2"/>
          <w:sz w:val="18"/>
          <w:szCs w:val="18"/>
        </w:rPr>
        <w:t xml:space="preserve"> </w:t>
      </w:r>
      <w:r w:rsidRPr="00500621" w:rsidR="00AA11C5">
        <w:rPr>
          <w:bCs/>
          <w:sz w:val="18"/>
          <w:szCs w:val="18"/>
        </w:rPr>
        <w:t>for</w:t>
      </w:r>
      <w:r w:rsidRPr="00500621" w:rsidR="00AA11C5">
        <w:rPr>
          <w:bCs/>
          <w:spacing w:val="-3"/>
          <w:sz w:val="18"/>
          <w:szCs w:val="18"/>
        </w:rPr>
        <w:t xml:space="preserve"> </w:t>
      </w:r>
      <w:r w:rsidRPr="00500621" w:rsidR="00AA11C5">
        <w:rPr>
          <w:bCs/>
          <w:sz w:val="18"/>
          <w:szCs w:val="18"/>
        </w:rPr>
        <w:t>hhv</w:t>
      </w:r>
      <w:r w:rsidRPr="00500621" w:rsidR="00AA11C5">
        <w:rPr>
          <w:bCs/>
          <w:sz w:val="18"/>
          <w:szCs w:val="18"/>
        </w:rPr>
        <w:t>.</w:t>
      </w:r>
      <w:r w:rsidRPr="00500621" w:rsidR="00AA11C5">
        <w:rPr>
          <w:bCs/>
          <w:spacing w:val="-3"/>
          <w:sz w:val="18"/>
          <w:szCs w:val="18"/>
        </w:rPr>
        <w:t xml:space="preserve"> </w:t>
      </w:r>
      <w:hyperlink r:id="rId1" w:history="1">
        <w:r w:rsidRPr="00500621" w:rsidR="00AA11C5">
          <w:rPr>
            <w:rStyle w:val="Hyperlink"/>
            <w:bCs/>
            <w:sz w:val="18"/>
            <w:szCs w:val="18"/>
          </w:rPr>
          <w:t>RegUtRåd</w:t>
        </w:r>
        <w:r w:rsidRPr="00500621" w:rsidR="00AA11C5">
          <w:rPr>
            <w:rStyle w:val="Hyperlink"/>
            <w:bCs/>
            <w:spacing w:val="-4"/>
            <w:sz w:val="18"/>
            <w:szCs w:val="18"/>
          </w:rPr>
          <w:t xml:space="preserve"> </w:t>
        </w:r>
        <w:r w:rsidRPr="00500621" w:rsidR="00AA11C5">
          <w:rPr>
            <w:rStyle w:val="Hyperlink"/>
            <w:bCs/>
            <w:sz w:val="18"/>
            <w:szCs w:val="18"/>
          </w:rPr>
          <w:t>HSØ</w:t>
        </w:r>
      </w:hyperlink>
      <w:r w:rsidRPr="00500621" w:rsidR="00AA11C5">
        <w:rPr>
          <w:bCs/>
          <w:spacing w:val="-3"/>
          <w:sz w:val="18"/>
          <w:szCs w:val="18"/>
        </w:rPr>
        <w:t xml:space="preserve"> </w:t>
      </w:r>
      <w:r w:rsidRPr="00500621" w:rsidR="00AA11C5">
        <w:rPr>
          <w:bCs/>
          <w:sz w:val="18"/>
          <w:szCs w:val="18"/>
        </w:rPr>
        <w:t>og</w:t>
      </w:r>
      <w:r w:rsidRPr="00500621" w:rsidR="00AA11C5">
        <w:rPr>
          <w:bCs/>
          <w:spacing w:val="-3"/>
          <w:sz w:val="18"/>
          <w:szCs w:val="18"/>
        </w:rPr>
        <w:t xml:space="preserve"> </w:t>
      </w:r>
      <w:hyperlink r:id="rId2" w:history="1">
        <w:r w:rsidRPr="00500621" w:rsidR="00AA11C5">
          <w:rPr>
            <w:rStyle w:val="Hyperlink"/>
            <w:bCs/>
            <w:sz w:val="18"/>
            <w:szCs w:val="18"/>
          </w:rPr>
          <w:t>tverr-RegUtRåd</w:t>
        </w:r>
      </w:hyperlink>
      <w:r w:rsidRPr="00500621" w:rsidR="001C6A96">
        <w:rPr>
          <w:bCs/>
          <w:sz w:val="18"/>
          <w:szCs w:val="18"/>
        </w:rPr>
        <w:t xml:space="preserve"> på </w:t>
      </w:r>
      <w:hyperlink r:id="rId3" w:history="1">
        <w:r w:rsidRPr="00500621" w:rsidR="001C6A96">
          <w:rPr>
            <w:rStyle w:val="Hyperlink"/>
            <w:bCs/>
            <w:sz w:val="18"/>
            <w:szCs w:val="18"/>
          </w:rPr>
          <w:t>spesialisthelsetjenesten.no/lis</w:t>
        </w:r>
      </w:hyperlink>
    </w:p>
    <w:p w:rsidR="001C56DF" w:rsidRPr="00AA11C5" w14:paraId="67BB863E" w14:textId="66917789">
      <w:pPr>
        <w:pStyle w:val="FootnoteText"/>
      </w:pPr>
    </w:p>
  </w:footnote>
  <w:footnote w:id="3">
    <w:p w:rsidR="003E6F7A" w:rsidRPr="00500621" w:rsidP="00EF523C" w14:paraId="5FB2F2A0" w14:textId="391536B4">
      <w:pPr>
        <w:pStyle w:val="FootnoteText"/>
        <w:rPr>
          <w:bCs/>
          <w:sz w:val="18"/>
          <w:szCs w:val="18"/>
        </w:rPr>
      </w:pPr>
      <w:r w:rsidRPr="00500621">
        <w:rPr>
          <w:rStyle w:val="FootnoteReference"/>
          <w:sz w:val="18"/>
          <w:szCs w:val="18"/>
        </w:rPr>
        <w:footnoteRef/>
      </w:r>
      <w:r w:rsidRPr="00500621">
        <w:rPr>
          <w:sz w:val="18"/>
          <w:szCs w:val="18"/>
        </w:rPr>
        <w:t xml:space="preserve"> </w:t>
      </w:r>
      <w:r w:rsidRPr="00500621" w:rsidR="00EF523C">
        <w:rPr>
          <w:bCs/>
          <w:sz w:val="18"/>
          <w:szCs w:val="18"/>
        </w:rPr>
        <w:t xml:space="preserve">Helsedirektoratets nasjonale </w:t>
      </w:r>
      <w:r w:rsidRPr="00500621" w:rsidR="00EF523C">
        <w:rPr>
          <w:bCs/>
          <w:sz w:val="18"/>
          <w:szCs w:val="18"/>
        </w:rPr>
        <w:t>veileder</w:t>
      </w:r>
      <w:r w:rsidRPr="00500621" w:rsidR="00EF523C">
        <w:rPr>
          <w:bCs/>
          <w:sz w:val="18"/>
          <w:szCs w:val="18"/>
        </w:rPr>
        <w:t xml:space="preserve"> </w:t>
      </w:r>
      <w:r w:rsidRPr="00500621">
        <w:rPr>
          <w:bCs/>
          <w:sz w:val="18"/>
          <w:szCs w:val="18"/>
        </w:rPr>
        <w:t xml:space="preserve">- </w:t>
      </w:r>
      <w:hyperlink r:id="rId4" w:history="1">
        <w:r w:rsidRPr="00500621" w:rsidR="00EF523C">
          <w:rPr>
            <w:rStyle w:val="Hyperlink"/>
            <w:bCs/>
            <w:sz w:val="18"/>
            <w:szCs w:val="18"/>
          </w:rPr>
          <w:t>Kompetansevurdering av leger i spesialisering</w:t>
        </w:r>
      </w:hyperlink>
      <w:r w:rsidRPr="00500621">
        <w:rPr>
          <w:bCs/>
          <w:sz w:val="18"/>
          <w:szCs w:val="18"/>
        </w:rPr>
        <w:t xml:space="preserve"> </w:t>
      </w:r>
    </w:p>
    <w:p w:rsidR="008F6253" w:rsidP="00EF523C" w14:paraId="64BB36A2" w14:textId="2C4937E8">
      <w:pPr>
        <w:pStyle w:val="FootnoteText"/>
      </w:pPr>
    </w:p>
    <w:p w:rsidR="003E6F7A" w:rsidRPr="003E6F7A" w:rsidP="00EF523C" w14:paraId="54313C51"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5EF3" w14:paraId="3DAC8C78" w14:textId="77777777">
    <w:pPr>
      <w:pStyle w:val="BodyText"/>
      <w:spacing w:line="14" w:lineRule="auto"/>
      <w:rPr>
        <w:sz w:val="20"/>
      </w:rPr>
    </w:pPr>
    <w:r>
      <w:rPr>
        <w:noProof/>
        <w:sz w:val="20"/>
      </w:rPr>
      <w:drawing>
        <wp:anchor distT="0" distB="0" distL="0" distR="0" simplePos="0" relativeHeight="251658240" behindDoc="1" locked="0" layoutInCell="1" allowOverlap="1">
          <wp:simplePos x="0" y="0"/>
          <wp:positionH relativeFrom="page">
            <wp:posOffset>6262370</wp:posOffset>
          </wp:positionH>
          <wp:positionV relativeFrom="page">
            <wp:posOffset>504443</wp:posOffset>
          </wp:positionV>
          <wp:extent cx="461302" cy="46901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461302" cy="4690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8333E"/>
    <w:multiLevelType w:val="hybridMultilevel"/>
    <w:tmpl w:val="F8740D64"/>
    <w:lvl w:ilvl="0">
      <w:start w:val="1"/>
      <w:numFmt w:val="bullet"/>
      <w:lvlText w:val=""/>
      <w:lvlJc w:val="left"/>
      <w:pPr>
        <w:ind w:left="383" w:hanging="360"/>
      </w:pPr>
      <w:rPr>
        <w:rFonts w:ascii="Symbol" w:hAnsi="Symbol" w:hint="default"/>
      </w:rPr>
    </w:lvl>
    <w:lvl w:ilvl="1" w:tentative="1">
      <w:start w:val="1"/>
      <w:numFmt w:val="bullet"/>
      <w:lvlText w:val="o"/>
      <w:lvlJc w:val="left"/>
      <w:pPr>
        <w:ind w:left="1103" w:hanging="360"/>
      </w:pPr>
      <w:rPr>
        <w:rFonts w:ascii="Courier New" w:hAnsi="Courier New" w:cs="Courier New" w:hint="default"/>
      </w:rPr>
    </w:lvl>
    <w:lvl w:ilvl="2" w:tentative="1">
      <w:start w:val="1"/>
      <w:numFmt w:val="bullet"/>
      <w:lvlText w:val=""/>
      <w:lvlJc w:val="left"/>
      <w:pPr>
        <w:ind w:left="1823" w:hanging="360"/>
      </w:pPr>
      <w:rPr>
        <w:rFonts w:ascii="Wingdings" w:hAnsi="Wingdings" w:hint="default"/>
      </w:rPr>
    </w:lvl>
    <w:lvl w:ilvl="3" w:tentative="1">
      <w:start w:val="1"/>
      <w:numFmt w:val="bullet"/>
      <w:lvlText w:val=""/>
      <w:lvlJc w:val="left"/>
      <w:pPr>
        <w:ind w:left="2543" w:hanging="360"/>
      </w:pPr>
      <w:rPr>
        <w:rFonts w:ascii="Symbol" w:hAnsi="Symbol" w:hint="default"/>
      </w:rPr>
    </w:lvl>
    <w:lvl w:ilvl="4" w:tentative="1">
      <w:start w:val="1"/>
      <w:numFmt w:val="bullet"/>
      <w:lvlText w:val="o"/>
      <w:lvlJc w:val="left"/>
      <w:pPr>
        <w:ind w:left="3263" w:hanging="360"/>
      </w:pPr>
      <w:rPr>
        <w:rFonts w:ascii="Courier New" w:hAnsi="Courier New" w:cs="Courier New" w:hint="default"/>
      </w:rPr>
    </w:lvl>
    <w:lvl w:ilvl="5" w:tentative="1">
      <w:start w:val="1"/>
      <w:numFmt w:val="bullet"/>
      <w:lvlText w:val=""/>
      <w:lvlJc w:val="left"/>
      <w:pPr>
        <w:ind w:left="3983" w:hanging="360"/>
      </w:pPr>
      <w:rPr>
        <w:rFonts w:ascii="Wingdings" w:hAnsi="Wingdings" w:hint="default"/>
      </w:rPr>
    </w:lvl>
    <w:lvl w:ilvl="6" w:tentative="1">
      <w:start w:val="1"/>
      <w:numFmt w:val="bullet"/>
      <w:lvlText w:val=""/>
      <w:lvlJc w:val="left"/>
      <w:pPr>
        <w:ind w:left="4703" w:hanging="360"/>
      </w:pPr>
      <w:rPr>
        <w:rFonts w:ascii="Symbol" w:hAnsi="Symbol" w:hint="default"/>
      </w:rPr>
    </w:lvl>
    <w:lvl w:ilvl="7" w:tentative="1">
      <w:start w:val="1"/>
      <w:numFmt w:val="bullet"/>
      <w:lvlText w:val="o"/>
      <w:lvlJc w:val="left"/>
      <w:pPr>
        <w:ind w:left="5423" w:hanging="360"/>
      </w:pPr>
      <w:rPr>
        <w:rFonts w:ascii="Courier New" w:hAnsi="Courier New" w:cs="Courier New" w:hint="default"/>
      </w:rPr>
    </w:lvl>
    <w:lvl w:ilvl="8" w:tentative="1">
      <w:start w:val="1"/>
      <w:numFmt w:val="bullet"/>
      <w:lvlText w:val=""/>
      <w:lvlJc w:val="left"/>
      <w:pPr>
        <w:ind w:left="6143" w:hanging="360"/>
      </w:pPr>
      <w:rPr>
        <w:rFonts w:ascii="Wingdings" w:hAnsi="Wingdings" w:hint="default"/>
      </w:rPr>
    </w:lvl>
  </w:abstractNum>
  <w:abstractNum w:abstractNumId="1">
    <w:nsid w:val="47FD6E79"/>
    <w:multiLevelType w:val="hybridMultilevel"/>
    <w:tmpl w:val="527493E0"/>
    <w:lvl w:ilvl="0">
      <w:start w:val="0"/>
      <w:numFmt w:val="bullet"/>
      <w:lvlText w:val=""/>
      <w:lvlJc w:val="left"/>
      <w:pPr>
        <w:ind w:left="383" w:hanging="360"/>
      </w:pPr>
      <w:rPr>
        <w:rFonts w:ascii="Symbol" w:eastAsia="Symbol" w:hAnsi="Symbol" w:cs="Symbol" w:hint="default"/>
        <w:b w:val="0"/>
        <w:bCs w:val="0"/>
        <w:i w:val="0"/>
        <w:iCs w:val="0"/>
        <w:spacing w:val="0"/>
        <w:w w:val="100"/>
        <w:sz w:val="22"/>
        <w:szCs w:val="22"/>
        <w:lang w:val="nn-NO" w:eastAsia="en-US" w:bidi="ar-SA"/>
      </w:rPr>
    </w:lvl>
    <w:lvl w:ilvl="1">
      <w:start w:val="0"/>
      <w:numFmt w:val="bullet"/>
      <w:lvlText w:val=""/>
      <w:lvlJc w:val="left"/>
      <w:pPr>
        <w:ind w:left="743" w:hanging="360"/>
      </w:pPr>
      <w:rPr>
        <w:rFonts w:ascii="Symbol" w:eastAsia="Symbol" w:hAnsi="Symbol" w:cs="Symbol" w:hint="default"/>
        <w:b w:val="0"/>
        <w:bCs w:val="0"/>
        <w:i w:val="0"/>
        <w:iCs w:val="0"/>
        <w:spacing w:val="0"/>
        <w:w w:val="100"/>
        <w:sz w:val="22"/>
        <w:szCs w:val="22"/>
        <w:lang w:val="nn-NO" w:eastAsia="en-US" w:bidi="ar-SA"/>
      </w:rPr>
    </w:lvl>
    <w:lvl w:ilvl="2">
      <w:start w:val="0"/>
      <w:numFmt w:val="bullet"/>
      <w:lvlText w:val="•"/>
      <w:lvlJc w:val="left"/>
      <w:pPr>
        <w:ind w:left="1697" w:hanging="360"/>
      </w:pPr>
      <w:rPr>
        <w:rFonts w:hint="default"/>
        <w:lang w:val="nn-NO" w:eastAsia="en-US" w:bidi="ar-SA"/>
      </w:rPr>
    </w:lvl>
    <w:lvl w:ilvl="3">
      <w:start w:val="0"/>
      <w:numFmt w:val="bullet"/>
      <w:lvlText w:val="•"/>
      <w:lvlJc w:val="left"/>
      <w:pPr>
        <w:ind w:left="2655" w:hanging="360"/>
      </w:pPr>
      <w:rPr>
        <w:rFonts w:hint="default"/>
        <w:lang w:val="nn-NO" w:eastAsia="en-US" w:bidi="ar-SA"/>
      </w:rPr>
    </w:lvl>
    <w:lvl w:ilvl="4">
      <w:start w:val="0"/>
      <w:numFmt w:val="bullet"/>
      <w:lvlText w:val="•"/>
      <w:lvlJc w:val="left"/>
      <w:pPr>
        <w:ind w:left="3613" w:hanging="360"/>
      </w:pPr>
      <w:rPr>
        <w:rFonts w:hint="default"/>
        <w:lang w:val="nn-NO" w:eastAsia="en-US" w:bidi="ar-SA"/>
      </w:rPr>
    </w:lvl>
    <w:lvl w:ilvl="5">
      <w:start w:val="0"/>
      <w:numFmt w:val="bullet"/>
      <w:lvlText w:val="•"/>
      <w:lvlJc w:val="left"/>
      <w:pPr>
        <w:ind w:left="4571" w:hanging="360"/>
      </w:pPr>
      <w:rPr>
        <w:rFonts w:hint="default"/>
        <w:lang w:val="nn-NO" w:eastAsia="en-US" w:bidi="ar-SA"/>
      </w:rPr>
    </w:lvl>
    <w:lvl w:ilvl="6">
      <w:start w:val="0"/>
      <w:numFmt w:val="bullet"/>
      <w:lvlText w:val="•"/>
      <w:lvlJc w:val="left"/>
      <w:pPr>
        <w:ind w:left="5529" w:hanging="360"/>
      </w:pPr>
      <w:rPr>
        <w:rFonts w:hint="default"/>
        <w:lang w:val="nn-NO" w:eastAsia="en-US" w:bidi="ar-SA"/>
      </w:rPr>
    </w:lvl>
    <w:lvl w:ilvl="7">
      <w:start w:val="0"/>
      <w:numFmt w:val="bullet"/>
      <w:lvlText w:val="•"/>
      <w:lvlJc w:val="left"/>
      <w:pPr>
        <w:ind w:left="6487" w:hanging="360"/>
      </w:pPr>
      <w:rPr>
        <w:rFonts w:hint="default"/>
        <w:lang w:val="nn-NO" w:eastAsia="en-US" w:bidi="ar-SA"/>
      </w:rPr>
    </w:lvl>
    <w:lvl w:ilvl="8">
      <w:start w:val="0"/>
      <w:numFmt w:val="bullet"/>
      <w:lvlText w:val="•"/>
      <w:lvlJc w:val="left"/>
      <w:pPr>
        <w:ind w:left="7445" w:hanging="360"/>
      </w:pPr>
      <w:rPr>
        <w:rFonts w:hint="default"/>
        <w:lang w:val="nn-NO" w:eastAsia="en-US" w:bidi="ar-SA"/>
      </w:rPr>
    </w:lvl>
  </w:abstractNum>
  <w:abstractNum w:abstractNumId="2">
    <w:nsid w:val="575B746E"/>
    <w:multiLevelType w:val="hybridMultilevel"/>
    <w:tmpl w:val="BFACA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BD00EF7"/>
    <w:multiLevelType w:val="hybridMultilevel"/>
    <w:tmpl w:val="73723FB2"/>
    <w:lvl w:ilvl="0">
      <w:start w:val="6"/>
      <w:numFmt w:val="bullet"/>
      <w:lvlText w:val="-"/>
      <w:lvlJc w:val="left"/>
      <w:pPr>
        <w:ind w:left="720" w:hanging="360"/>
      </w:pPr>
      <w:rPr>
        <w:rFonts w:ascii="Calibri Light" w:eastAsia="Calibri" w:hAnsi="Calibri Light" w:cs="Calibri Light"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0A0012D"/>
    <w:multiLevelType w:val="hybridMultilevel"/>
    <w:tmpl w:val="ACD29A50"/>
    <w:lvl w:ilvl="0">
      <w:start w:val="6"/>
      <w:numFmt w:val="bullet"/>
      <w:lvlText w:val="-"/>
      <w:lvlJc w:val="left"/>
      <w:pPr>
        <w:ind w:left="720" w:hanging="360"/>
      </w:pPr>
      <w:rPr>
        <w:rFonts w:ascii="Calibri Light" w:eastAsia="Calibri" w:hAnsi="Calibri Light" w:cs="Calibri Light"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D0F05AD"/>
    <w:multiLevelType w:val="hybridMultilevel"/>
    <w:tmpl w:val="C5E44D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5192411">
    <w:abstractNumId w:val="1"/>
  </w:num>
  <w:num w:numId="2" w16cid:durableId="1614357408">
    <w:abstractNumId w:val="2"/>
  </w:num>
  <w:num w:numId="3" w16cid:durableId="1006593257">
    <w:abstractNumId w:val="4"/>
  </w:num>
  <w:num w:numId="4" w16cid:durableId="299308096">
    <w:abstractNumId w:val="3"/>
  </w:num>
  <w:num w:numId="5" w16cid:durableId="2037462459">
    <w:abstractNumId w:val="5"/>
  </w:num>
  <w:num w:numId="6" w16cid:durableId="1198619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F3"/>
    <w:rsid w:val="00012C9D"/>
    <w:rsid w:val="00021D2A"/>
    <w:rsid w:val="000731D1"/>
    <w:rsid w:val="00073C69"/>
    <w:rsid w:val="0009553A"/>
    <w:rsid w:val="000B6748"/>
    <w:rsid w:val="000D67B5"/>
    <w:rsid w:val="001757D9"/>
    <w:rsid w:val="00180C9C"/>
    <w:rsid w:val="001C065D"/>
    <w:rsid w:val="001C2B76"/>
    <w:rsid w:val="001C56DF"/>
    <w:rsid w:val="001C6A96"/>
    <w:rsid w:val="001D29CF"/>
    <w:rsid w:val="00214DF9"/>
    <w:rsid w:val="00232B2C"/>
    <w:rsid w:val="00233F90"/>
    <w:rsid w:val="00236EEF"/>
    <w:rsid w:val="0025187B"/>
    <w:rsid w:val="00257BA7"/>
    <w:rsid w:val="002A5EF3"/>
    <w:rsid w:val="002C0A88"/>
    <w:rsid w:val="002D1DB5"/>
    <w:rsid w:val="0032299F"/>
    <w:rsid w:val="00327326"/>
    <w:rsid w:val="003446E9"/>
    <w:rsid w:val="003902BA"/>
    <w:rsid w:val="003D10E1"/>
    <w:rsid w:val="003E6F7A"/>
    <w:rsid w:val="004213E0"/>
    <w:rsid w:val="00424428"/>
    <w:rsid w:val="00487931"/>
    <w:rsid w:val="004B10C8"/>
    <w:rsid w:val="004C7181"/>
    <w:rsid w:val="004D3370"/>
    <w:rsid w:val="004D5CA7"/>
    <w:rsid w:val="004F324A"/>
    <w:rsid w:val="00500621"/>
    <w:rsid w:val="00504ADD"/>
    <w:rsid w:val="005432E0"/>
    <w:rsid w:val="00544DFF"/>
    <w:rsid w:val="00545A18"/>
    <w:rsid w:val="00597F96"/>
    <w:rsid w:val="00614D85"/>
    <w:rsid w:val="00672CDA"/>
    <w:rsid w:val="0072517D"/>
    <w:rsid w:val="00756B5A"/>
    <w:rsid w:val="00790680"/>
    <w:rsid w:val="007C1BEC"/>
    <w:rsid w:val="00832177"/>
    <w:rsid w:val="008514D6"/>
    <w:rsid w:val="008C416C"/>
    <w:rsid w:val="008F6253"/>
    <w:rsid w:val="009E33B2"/>
    <w:rsid w:val="00A24F5E"/>
    <w:rsid w:val="00A71117"/>
    <w:rsid w:val="00AA11C5"/>
    <w:rsid w:val="00AA5300"/>
    <w:rsid w:val="00AB004F"/>
    <w:rsid w:val="00B11447"/>
    <w:rsid w:val="00B376F9"/>
    <w:rsid w:val="00B455CB"/>
    <w:rsid w:val="00BE188D"/>
    <w:rsid w:val="00C03DEE"/>
    <w:rsid w:val="00C27A50"/>
    <w:rsid w:val="00C51C48"/>
    <w:rsid w:val="00C667C5"/>
    <w:rsid w:val="00D47166"/>
    <w:rsid w:val="00DB588A"/>
    <w:rsid w:val="00E55957"/>
    <w:rsid w:val="00E62306"/>
    <w:rsid w:val="00E717AF"/>
    <w:rsid w:val="00E80276"/>
    <w:rsid w:val="00E83275"/>
    <w:rsid w:val="00EF523C"/>
    <w:rsid w:val="00F30858"/>
    <w:rsid w:val="00F81F12"/>
    <w:rsid w:val="00FC0160"/>
    <w:rsid w:val="00FC42E3"/>
    <w:rsid w:val="00FC7C05"/>
    <w:rsid w:val="00FE7409"/>
    <w:rsid w:val="00FF6E30"/>
  </w:rsid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14:docId w14:val="757A7243"/>
  <w15:docId w15:val="{5C912FFA-E92F-41A5-B714-BDC7A82E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nn-NO"/>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before="49"/>
      <w:ind w:left="23" w:right="2747"/>
    </w:pPr>
    <w:rPr>
      <w:sz w:val="28"/>
      <w:szCs w:val="28"/>
    </w:rPr>
  </w:style>
  <w:style w:type="paragraph" w:styleId="ListParagraph">
    <w:name w:val="List Paragraph"/>
    <w:basedOn w:val="Normal"/>
    <w:uiPriority w:val="1"/>
    <w:qFormat/>
    <w:pPr>
      <w:ind w:left="383" w:hanging="360"/>
    </w:pPr>
  </w:style>
  <w:style w:type="paragraph" w:customStyle="1" w:styleId="TableParagraph">
    <w:name w:val="Table Paragraph"/>
    <w:basedOn w:val="Normal"/>
    <w:uiPriority w:val="1"/>
    <w:qFormat/>
  </w:style>
  <w:style w:type="table" w:styleId="TableGrid">
    <w:name w:val="Table Grid"/>
    <w:basedOn w:val="TableNormal"/>
    <w:uiPriority w:val="39"/>
    <w:rsid w:val="00AB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TopptekstTegn"/>
    <w:uiPriority w:val="99"/>
    <w:unhideWhenUsed/>
    <w:rsid w:val="00504ADD"/>
    <w:pPr>
      <w:tabs>
        <w:tab w:val="center" w:pos="4536"/>
        <w:tab w:val="right" w:pos="9072"/>
      </w:tabs>
    </w:pPr>
  </w:style>
  <w:style w:type="character" w:customStyle="1" w:styleId="TopptekstTegn">
    <w:name w:val="Topptekst Tegn"/>
    <w:basedOn w:val="DefaultParagraphFont"/>
    <w:link w:val="Header"/>
    <w:uiPriority w:val="99"/>
    <w:rsid w:val="00504ADD"/>
    <w:rPr>
      <w:rFonts w:ascii="Calibri" w:eastAsia="Calibri" w:hAnsi="Calibri" w:cs="Calibri"/>
      <w:lang w:val="nn-NO"/>
    </w:rPr>
  </w:style>
  <w:style w:type="paragraph" w:styleId="Footer">
    <w:name w:val="footer"/>
    <w:basedOn w:val="Normal"/>
    <w:link w:val="BunntekstTegn"/>
    <w:uiPriority w:val="99"/>
    <w:unhideWhenUsed/>
    <w:rsid w:val="00504ADD"/>
    <w:pPr>
      <w:tabs>
        <w:tab w:val="center" w:pos="4536"/>
        <w:tab w:val="right" w:pos="9072"/>
      </w:tabs>
    </w:pPr>
  </w:style>
  <w:style w:type="character" w:customStyle="1" w:styleId="BunntekstTegn">
    <w:name w:val="Bunntekst Tegn"/>
    <w:basedOn w:val="DefaultParagraphFont"/>
    <w:link w:val="Footer"/>
    <w:uiPriority w:val="99"/>
    <w:rsid w:val="00504ADD"/>
    <w:rPr>
      <w:rFonts w:ascii="Calibri" w:eastAsia="Calibri" w:hAnsi="Calibri" w:cs="Calibri"/>
      <w:lang w:val="nn-NO"/>
    </w:rPr>
  </w:style>
  <w:style w:type="paragraph" w:styleId="FootnoteText">
    <w:name w:val="footnote text"/>
    <w:basedOn w:val="Normal"/>
    <w:link w:val="FotnotetekstTegn"/>
    <w:uiPriority w:val="99"/>
    <w:semiHidden/>
    <w:unhideWhenUsed/>
    <w:rsid w:val="00F81F12"/>
    <w:rPr>
      <w:sz w:val="20"/>
      <w:szCs w:val="20"/>
    </w:rPr>
  </w:style>
  <w:style w:type="character" w:customStyle="1" w:styleId="FotnotetekstTegn">
    <w:name w:val="Fotnotetekst Tegn"/>
    <w:basedOn w:val="DefaultParagraphFont"/>
    <w:link w:val="FootnoteText"/>
    <w:uiPriority w:val="99"/>
    <w:semiHidden/>
    <w:rsid w:val="00F81F12"/>
    <w:rPr>
      <w:rFonts w:ascii="Calibri" w:eastAsia="Calibri" w:hAnsi="Calibri" w:cs="Calibri"/>
      <w:sz w:val="20"/>
      <w:szCs w:val="20"/>
      <w:lang w:val="nn-NO"/>
    </w:rPr>
  </w:style>
  <w:style w:type="character" w:styleId="FootnoteReference">
    <w:name w:val="footnote reference"/>
    <w:basedOn w:val="DefaultParagraphFont"/>
    <w:uiPriority w:val="99"/>
    <w:semiHidden/>
    <w:unhideWhenUsed/>
    <w:rsid w:val="00F81F12"/>
    <w:rPr>
      <w:vertAlign w:val="superscript"/>
    </w:rPr>
  </w:style>
  <w:style w:type="paragraph" w:styleId="NoSpacing">
    <w:name w:val="No Spacing"/>
    <w:uiPriority w:val="1"/>
    <w:qFormat/>
    <w:rsid w:val="00FC0160"/>
    <w:rPr>
      <w:rFonts w:ascii="Calibri" w:eastAsia="Calibri" w:hAnsi="Calibri" w:cs="Calibri"/>
      <w:lang w:val="nn-NO"/>
    </w:rPr>
  </w:style>
  <w:style w:type="character" w:styleId="Hyperlink">
    <w:name w:val="Hyperlink"/>
    <w:basedOn w:val="DefaultParagraphFont"/>
    <w:uiPriority w:val="99"/>
    <w:unhideWhenUsed/>
    <w:rsid w:val="003E6F7A"/>
    <w:rPr>
      <w:color w:val="0000FF" w:themeColor="hyperlink"/>
      <w:u w:val="single"/>
    </w:rPr>
  </w:style>
  <w:style w:type="character" w:styleId="UnresolvedMention">
    <w:name w:val="Unresolved Mention"/>
    <w:basedOn w:val="DefaultParagraphFont"/>
    <w:uiPriority w:val="99"/>
    <w:semiHidden/>
    <w:unhideWhenUsed/>
    <w:rsid w:val="003E6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mailto:regutpost@ous-hf.no" TargetMode="External" /><Relationship Id="rId9"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s://www.spesialisthelsetjenesten.no/496914/contentassets/238f20c977c64549a616118f28f7afd9/referater-regrad-hso/026-2020-mandat_-regionale-spesialitetsvise-rad-for-lis-utdanning-i-hso.pdf" TargetMode="External" /><Relationship Id="rId2" Type="http://schemas.openxmlformats.org/officeDocument/2006/relationships/hyperlink" Target="https://www.spesialisthelsetjenesten.no/4a518d/contentassets/985930537821451a860d938bed0978fd/tverregionale-regutdok/mandat-tverregionale-rad-for-spesialistutdanning-av-leger.pdf" TargetMode="External" /><Relationship Id="rId3" Type="http://schemas.openxmlformats.org/officeDocument/2006/relationships/hyperlink" Target="https://www.spesialisthelsetjenesten.no/lis" TargetMode="External" /><Relationship Id="rId4" Type="http://schemas.openxmlformats.org/officeDocument/2006/relationships/hyperlink" Target="https://www.helsedirektoratet.no/veiledere/kompetansevurdering-av-leger-i-spesialiseri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0A24C-03E1-4F4F-BD9F-2D80D989C772}">
  <ds:schemaRefs>
    <ds:schemaRef ds:uri="http://schemas.openxmlformats.org/officeDocument/2006/bibliography"/>
  </ds:schemaRefs>
</ds:datastoreItem>
</file>

<file path=docMetadata/LabelInfo.xml><?xml version="1.0" encoding="utf-8"?>
<clbl:labelList xmlns:clbl="http://schemas.microsoft.com/office/2020/mipLabelMetadata">
  <clbl:label id="{32b34a2f-eb6b-4ba7-ade5-413ba999ed38}" enabled="1" method="Privileged" siteId="{7f8e4cf0-71fb-489c-a336-3f9252a63908}"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1330</Words>
  <Characters>7051</Characters>
  <Application>Microsoft Office Word</Application>
  <DocSecurity>0</DocSecurity>
  <Lines>58</Lines>
  <Paragraphs>16</Paragraphs>
  <ScaleCrop>false</ScaleCrop>
  <Company>Helse Sør-Øst</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vurderingskollegium – forslag anbefaling</dc:title>
  <dc:creator>Henriksen, Ingeborg</dc:creator>
  <cp:lastModifiedBy>Camilla Bjørlin</cp:lastModifiedBy>
  <cp:revision>2</cp:revision>
  <dcterms:created xsi:type="dcterms:W3CDTF">2026-02-10T11:43:00Z</dcterms:created>
  <dcterms:modified xsi:type="dcterms:W3CDTF">2026-02-10T11:43:00Z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for Microsoft 365</vt:lpwstr>
  </property>
  <property fmtid="{D5CDD505-2E9C-101B-9397-08002B2CF9AE}" pid="4" name="LastSaved">
    <vt:filetime>2025-09-02T00:00:00Z</vt:filetime>
  </property>
  <property fmtid="{D5CDD505-2E9C-101B-9397-08002B2CF9AE}" pid="5" name="MSIP_Label_32b34a2f-eb6b-4ba7-ade5-413ba999ed38_Enabled">
    <vt:lpwstr>True</vt:lpwstr>
  </property>
  <property fmtid="{D5CDD505-2E9C-101B-9397-08002B2CF9AE}" pid="6" name="MSIP_Label_32b34a2f-eb6b-4ba7-ade5-413ba999ed38_Method">
    <vt:lpwstr>Privileged</vt:lpwstr>
  </property>
  <property fmtid="{D5CDD505-2E9C-101B-9397-08002B2CF9AE}" pid="7" name="MSIP_Label_32b34a2f-eb6b-4ba7-ade5-413ba999ed38_SiteId">
    <vt:lpwstr>7f8e4cf0-71fb-489c-a336-3f9252a63908</vt:lpwstr>
  </property>
  <property fmtid="{D5CDD505-2E9C-101B-9397-08002B2CF9AE}" pid="8" name="Producer">
    <vt:lpwstr>Microsoft® Word for Microsoft 365</vt:lpwstr>
  </property>
</Properties>
</file>